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8139" w14:textId="00d8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6 апреля 2011 года № А-3/112 "Об утверждении перечня областного коммунального имущества, подлежащего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августа 2011 года № А-7/307. Зарегистрировано Департаментом юстиции Акмолинской области 16 сентября 2011 года № 3403. Утратило силу постановлением акимата Акмолинской области от 28 апреля 2012 года № А-6/218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Акмолинской области от 28.04.2012 № А-6/218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областного коммунального имущества, подлежащего приватизации» от 6 апреля 2011 года № А-3/112 (зарегистрировано в Реестре государственной регистрации нормативных правовых актов № 3388, опубликовано 26 апреля 2011 года в газетах «Акмолинская правда» и «Арқа Ажары»)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областного коммунального имущества, подлежащих приватизации,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под порядковым номером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области         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