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2db6" w14:textId="a7a2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4 июля 2011 года № А-7/1416. Зарегистрировано Управлением юстиции города Кокшетау Акмолинской области 8 июля 2011 года № 1-1-147. Утратило силу постановлением акимата города Кокшетау Акмолинской области от 4 мая 2013 года № А-5/942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04.05.2013 № А-5/942.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«Об автомобильном транспорте», на основании решения Кокшетауского городского маслихата от 1 июля 2011 года № С-48/6 «О согласовании тарифа на регулярные автомобильные перевозки в городе Кокшетау»,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Установить единым для всех маршрутов, тариф на регулярные автомобильные перевозки в городе Кокшетау, взрослым в размере 45 (сорок пять) тенге, детям в возрасте от 7 до 15 лет - 20 (двадцать)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Государственному утверждению «Отдел жилищно-коммунального хозяйства, пассажирского транспорта и автомобильных дорог города Кокшетау»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Естенова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