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200b7" w14:textId="1b200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 относящихся к целевым группам населения Ерейментауского района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Ерейментауского района Акмолинской области от 5 декабря 2011 года № А-11/424. Зарегистрировано Управлением юстиции Ерейментауского района Акмолинской области 30 декабря 2011 года № 1-9-183. Утратило силу в связи с истечением срока применения - (письмо акимата Ерейментауского района Акмолинской области от 6 ноября 2014 года № 07-20/1602)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акимата Ерейментауского района Акмолинской области от 06.11.2014 № 07-20/1602).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 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населения», акимат Ерейментауского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 относящихся к целевым группам населения Ерейментауского района на 2012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лица, длительно не работающие (более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туберкулезные, онкологические больные, лица, страдающие сердечно-сосудистыми заболеваниями, инфицированные вирусом иммунодефицита человека, синдромом приобретенного иммунодефицита;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лица, у которых истек срок трудового договора в связи с завершением сезонных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Ерейментауского района Кушкунбаева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Л.Дюсенов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