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dd99" w14:textId="a07d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12 октября 2011 года № 4С-36/3. Зарегистрировано Управлением юстиции Жаркаинского района Акмолинской области 3 ноября 2011 года № 1-12-153. Утратило силу решением Жаркаинского районного маслихата Акмолинской области от 4 ноября 2013 года № 5С-27/6</w:t>
      </w:r>
    </w:p>
    <w:p>
      <w:pPr>
        <w:spacing w:after="0"/>
        <w:ind w:left="0"/>
        <w:jc w:val="both"/>
      </w:pPr>
      <w:r>
        <w:rPr>
          <w:rFonts w:ascii="Times New Roman"/>
          <w:b w:val="false"/>
          <w:i w:val="false"/>
          <w:color w:val="ff0000"/>
          <w:sz w:val="28"/>
        </w:rPr>
        <w:t>      Сноска. Утратило силу решением Жаркаинского районного маслихата  Акмолинской области от 04.11.2013 № 5С-27/6 (вступает в силу со дня подписания).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11</w:t>
      </w:r>
      <w:r>
        <w:rPr>
          <w:rFonts w:ascii="Times New Roman"/>
          <w:b w:val="false"/>
          <w:i w:val="false"/>
          <w:color w:val="000000"/>
          <w:sz w:val="28"/>
        </w:rPr>
        <w:t xml:space="preserve"> Стандарта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 394, Жаркаинский районный маслихат 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w:t>
      </w:r>
      <w:r>
        <w:br/>
      </w:r>
      <w:r>
        <w:rPr>
          <w:rFonts w:ascii="Times New Roman"/>
          <w:b w:val="false"/>
          <w:i w:val="false"/>
          <w:color w:val="000000"/>
          <w:sz w:val="28"/>
        </w:rPr>
        <w:t>
</w:t>
      </w:r>
      <w:r>
        <w:rPr>
          <w:rFonts w:ascii="Times New Roman"/>
          <w:b w:val="false"/>
          <w:i w:val="false"/>
          <w:color w:val="000000"/>
          <w:sz w:val="28"/>
        </w:rPr>
        <w:t>
      1) участникам и инвалидам Великой Отечественной войны:</w:t>
      </w:r>
      <w:r>
        <w:br/>
      </w:r>
      <w:r>
        <w:rPr>
          <w:rFonts w:ascii="Times New Roman"/>
          <w:b w:val="false"/>
          <w:i w:val="false"/>
          <w:color w:val="000000"/>
          <w:sz w:val="28"/>
        </w:rPr>
        <w:t>
      к годовщине Победы в Великой Отечественной войны в размере пятнадцати тысяч тенге один раз в год без подачи заявления;</w:t>
      </w:r>
      <w:r>
        <w:br/>
      </w:r>
      <w:r>
        <w:rPr>
          <w:rFonts w:ascii="Times New Roman"/>
          <w:b w:val="false"/>
          <w:i w:val="false"/>
          <w:color w:val="000000"/>
          <w:sz w:val="28"/>
        </w:rPr>
        <w:t>
      ежемесячно за счет трансфертов, выделяемых из областного бюджета, на возмещение расходов на оплату коммунальных услуг в размере ста процентов;</w:t>
      </w:r>
      <w:r>
        <w:br/>
      </w:r>
      <w:r>
        <w:rPr>
          <w:rFonts w:ascii="Times New Roman"/>
          <w:b w:val="false"/>
          <w:i w:val="false"/>
          <w:color w:val="000000"/>
          <w:sz w:val="28"/>
        </w:rPr>
        <w:t>
</w:t>
      </w:r>
      <w:r>
        <w:rPr>
          <w:rFonts w:ascii="Times New Roman"/>
          <w:b w:val="false"/>
          <w:i w:val="false"/>
          <w:color w:val="000000"/>
          <w:sz w:val="28"/>
        </w:rPr>
        <w:t>
      2) узникам концлагерей:</w:t>
      </w:r>
      <w:r>
        <w:br/>
      </w:r>
      <w:r>
        <w:rPr>
          <w:rFonts w:ascii="Times New Roman"/>
          <w:b w:val="false"/>
          <w:i w:val="false"/>
          <w:color w:val="000000"/>
          <w:sz w:val="28"/>
        </w:rPr>
        <w:t>
      ежемесячно за счет трансфертов, выделяемых из областного бюджета, на возмещение расходов по оплате коммунальных услуг в размере 1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3) к годовщине Победы в Великой Отечественной войны:</w:t>
      </w:r>
      <w:r>
        <w:br/>
      </w:r>
      <w:r>
        <w:rPr>
          <w:rFonts w:ascii="Times New Roman"/>
          <w:b w:val="false"/>
          <w:i w:val="false"/>
          <w:color w:val="000000"/>
          <w:sz w:val="28"/>
        </w:rPr>
        <w:t>
      лицам, приравненным по льготам и гарантиям к участникам и инвалидам Великой Отечественной войны в размере пяти тысяч тенге один раз в год без подачи заявления;</w:t>
      </w:r>
      <w:r>
        <w:br/>
      </w:r>
      <w:r>
        <w:rPr>
          <w:rFonts w:ascii="Times New Roman"/>
          <w:b w:val="false"/>
          <w:i w:val="false"/>
          <w:color w:val="000000"/>
          <w:sz w:val="28"/>
        </w:rPr>
        <w:t>
      другим категориям лиц, приравненных по льготам и гарантиям к участникам Великой Отечественной войны в размере трех тысяч тенге один раз в год без подачи заявления;</w:t>
      </w:r>
      <w:r>
        <w:br/>
      </w:r>
      <w:r>
        <w:rPr>
          <w:rFonts w:ascii="Times New Roman"/>
          <w:b w:val="false"/>
          <w:i w:val="false"/>
          <w:color w:val="000000"/>
          <w:sz w:val="28"/>
        </w:rPr>
        <w:t>
</w:t>
      </w:r>
      <w:r>
        <w:rPr>
          <w:rFonts w:ascii="Times New Roman"/>
          <w:b w:val="false"/>
          <w:i w:val="false"/>
          <w:color w:val="000000"/>
          <w:sz w:val="28"/>
        </w:rPr>
        <w:t>
      4) пенсионерам по возрасту с минимальной пенсией к Международному Дню пожилых людей материальная помощь в размере двух тысяч тенге один раз в год без подачи заявления;</w:t>
      </w:r>
      <w:r>
        <w:br/>
      </w:r>
      <w:r>
        <w:rPr>
          <w:rFonts w:ascii="Times New Roman"/>
          <w:b w:val="false"/>
          <w:i w:val="false"/>
          <w:color w:val="000000"/>
          <w:sz w:val="28"/>
        </w:rPr>
        <w:t>
</w:t>
      </w:r>
      <w:r>
        <w:rPr>
          <w:rFonts w:ascii="Times New Roman"/>
          <w:b w:val="false"/>
          <w:i w:val="false"/>
          <w:color w:val="000000"/>
          <w:sz w:val="28"/>
        </w:rPr>
        <w:t>
      5) реабилитированным гражданам ко Дню Памяти жертв политических репрессий единовременная материальная помощь в размере одной тысячи тенге;</w:t>
      </w:r>
      <w:r>
        <w:br/>
      </w:r>
      <w:r>
        <w:rPr>
          <w:rFonts w:ascii="Times New Roman"/>
          <w:b w:val="false"/>
          <w:i w:val="false"/>
          <w:color w:val="000000"/>
          <w:sz w:val="28"/>
        </w:rPr>
        <w:t>
</w:t>
      </w:r>
      <w:r>
        <w:rPr>
          <w:rFonts w:ascii="Times New Roman"/>
          <w:b w:val="false"/>
          <w:i w:val="false"/>
          <w:color w:val="000000"/>
          <w:sz w:val="28"/>
        </w:rPr>
        <w:t>
      6) инвалидам 1, 2, 3 группы и детям – инвалидам до 16 лет:</w:t>
      </w:r>
      <w:r>
        <w:br/>
      </w:r>
      <w:r>
        <w:rPr>
          <w:rFonts w:ascii="Times New Roman"/>
          <w:b w:val="false"/>
          <w:i w:val="false"/>
          <w:color w:val="000000"/>
          <w:sz w:val="28"/>
        </w:rPr>
        <w:t>
      ко Дню инвалидов единовременная материальная помощь в размере одной тысячи тенге;</w:t>
      </w:r>
      <w:r>
        <w:br/>
      </w:r>
      <w:r>
        <w:rPr>
          <w:rFonts w:ascii="Times New Roman"/>
          <w:b w:val="false"/>
          <w:i w:val="false"/>
          <w:color w:val="000000"/>
          <w:sz w:val="28"/>
        </w:rPr>
        <w:t>
      единовременная материальная помощь в размере 5 месячных расчетных показателей на лечение и приобретение медикаментов путем зачисления на лицевые счета;</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исключен - решением Жаркаинского районного маслихата Акмолинской области от 02.05.2012 </w:t>
      </w:r>
      <w:r>
        <w:rPr>
          <w:rFonts w:ascii="Times New Roman"/>
          <w:b w:val="false"/>
          <w:i w:val="false"/>
          <w:color w:val="000000"/>
          <w:sz w:val="28"/>
        </w:rPr>
        <w:t>№ 5С-6/2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7-1) гражданам (семьям), имеющих доход ниже прожиточного минимума материальная помощь в размере двадцати четырех тысяч тенге один раз в год по заявлению;</w:t>
      </w:r>
      <w:r>
        <w:br/>
      </w:r>
      <w:r>
        <w:rPr>
          <w:rFonts w:ascii="Times New Roman"/>
          <w:b w:val="false"/>
          <w:i w:val="false"/>
          <w:color w:val="000000"/>
          <w:sz w:val="28"/>
        </w:rPr>
        <w:t>
</w:t>
      </w:r>
      <w:r>
        <w:rPr>
          <w:rFonts w:ascii="Times New Roman"/>
          <w:b w:val="false"/>
          <w:i w:val="false"/>
          <w:color w:val="000000"/>
          <w:sz w:val="28"/>
        </w:rPr>
        <w:t>
      8) семьям (гражданам) в силу определенных обстоятельств, нуждающимся в экстренной социальной поддержке по заявлению:</w:t>
      </w:r>
      <w:r>
        <w:br/>
      </w:r>
      <w:r>
        <w:rPr>
          <w:rFonts w:ascii="Times New Roman"/>
          <w:b w:val="false"/>
          <w:i w:val="false"/>
          <w:color w:val="000000"/>
          <w:sz w:val="28"/>
        </w:rPr>
        <w:t>
      в связи со стихийными бедствиями природного и техногенного характера в размере 25 месячных расчетных показателей путем зачисления на лицевые счета;</w:t>
      </w:r>
      <w:r>
        <w:br/>
      </w:r>
      <w:r>
        <w:rPr>
          <w:rFonts w:ascii="Times New Roman"/>
          <w:b w:val="false"/>
          <w:i w:val="false"/>
          <w:color w:val="000000"/>
          <w:sz w:val="28"/>
        </w:rPr>
        <w:t>
      в связи с проведением операции в размере 10 месячных расчетных показателей путем зачисления на лицевые счета;</w:t>
      </w:r>
      <w:r>
        <w:br/>
      </w:r>
      <w:r>
        <w:rPr>
          <w:rFonts w:ascii="Times New Roman"/>
          <w:b w:val="false"/>
          <w:i w:val="false"/>
          <w:color w:val="000000"/>
          <w:sz w:val="28"/>
        </w:rPr>
        <w:t>
</w:t>
      </w:r>
      <w:r>
        <w:rPr>
          <w:rFonts w:ascii="Times New Roman"/>
          <w:b w:val="false"/>
          <w:i w:val="false"/>
          <w:color w:val="000000"/>
          <w:sz w:val="28"/>
        </w:rPr>
        <w:t>
      9) больным онкологическими заболеваниями на период после операционного лечения единовременно в размере 5 месячных расчетных показателей путем зачисления на лицевые счета;</w:t>
      </w:r>
      <w:r>
        <w:br/>
      </w:r>
      <w:r>
        <w:rPr>
          <w:rFonts w:ascii="Times New Roman"/>
          <w:b w:val="false"/>
          <w:i w:val="false"/>
          <w:color w:val="000000"/>
          <w:sz w:val="28"/>
        </w:rPr>
        <w:t>
</w:t>
      </w:r>
      <w:r>
        <w:rPr>
          <w:rFonts w:ascii="Times New Roman"/>
          <w:b w:val="false"/>
          <w:i w:val="false"/>
          <w:color w:val="000000"/>
          <w:sz w:val="28"/>
        </w:rPr>
        <w:t>
      10) больным туберкулезом, находящимся на длительном лечении</w:t>
      </w:r>
      <w:r>
        <w:br/>
      </w:r>
      <w:r>
        <w:rPr>
          <w:rFonts w:ascii="Times New Roman"/>
          <w:b w:val="false"/>
          <w:i w:val="false"/>
          <w:color w:val="000000"/>
          <w:sz w:val="28"/>
        </w:rPr>
        <w:t>
ежемесячно в размере 2,8 месячных расчетных показателей путем зачисления на лицевые счета;</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исключен - решением Жаркаинского районного маслихата Акмолинской области от 02.05.2012 </w:t>
      </w:r>
      <w:r>
        <w:rPr>
          <w:rFonts w:ascii="Times New Roman"/>
          <w:b w:val="false"/>
          <w:i w:val="false"/>
          <w:color w:val="000000"/>
          <w:sz w:val="28"/>
        </w:rPr>
        <w:t>№ 5С-6/2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12) студентам из малообеспеченных, многодетных семей из сельской местности, обучающихся на очном отделении в колледжах путем зачисления на лицевые счета;</w:t>
      </w:r>
      <w:r>
        <w:br/>
      </w:r>
      <w:r>
        <w:rPr>
          <w:rFonts w:ascii="Times New Roman"/>
          <w:b w:val="false"/>
          <w:i w:val="false"/>
          <w:color w:val="000000"/>
          <w:sz w:val="28"/>
        </w:rPr>
        <w:t>
</w:t>
      </w:r>
      <w:r>
        <w:rPr>
          <w:rFonts w:ascii="Times New Roman"/>
          <w:b w:val="false"/>
          <w:i w:val="false"/>
          <w:color w:val="000000"/>
          <w:sz w:val="28"/>
        </w:rPr>
        <w:t>
      13) молодым специалистам на обустройство по заявлению на основании Договора, заключенного между молодыми специалистами с администратором бюджетной программы «Социальная помощь отдельным категориям нуждающихся граждан по решениям местным представительным органов» путем зачисления на лицевые счета:</w:t>
      </w:r>
      <w:r>
        <w:br/>
      </w:r>
      <w:r>
        <w:rPr>
          <w:rFonts w:ascii="Times New Roman"/>
          <w:b w:val="false"/>
          <w:i w:val="false"/>
          <w:color w:val="000000"/>
          <w:sz w:val="28"/>
        </w:rPr>
        <w:t>
      врачам с высшим образованием в размере 160 месячных расчетных показателей;</w:t>
      </w:r>
      <w:r>
        <w:br/>
      </w:r>
      <w:r>
        <w:rPr>
          <w:rFonts w:ascii="Times New Roman"/>
          <w:b w:val="false"/>
          <w:i w:val="false"/>
          <w:color w:val="000000"/>
          <w:sz w:val="28"/>
        </w:rPr>
        <w:t>
      педагогам в размере 25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Жаркаинского районного маслихата Акмолинской области от 02.05.2012 </w:t>
      </w:r>
      <w:r>
        <w:rPr>
          <w:rFonts w:ascii="Times New Roman"/>
          <w:b w:val="false"/>
          <w:i w:val="false"/>
          <w:color w:val="000000"/>
          <w:sz w:val="28"/>
        </w:rPr>
        <w:t>№ 5С-6/2</w:t>
      </w:r>
      <w:r>
        <w:rPr>
          <w:rFonts w:ascii="Times New Roman"/>
          <w:b w:val="false"/>
          <w:i w:val="false"/>
          <w:color w:val="ff0000"/>
          <w:sz w:val="28"/>
        </w:rPr>
        <w:t xml:space="preserve"> (вводится в действие со дня официального опубликования); от 09.11.2012 </w:t>
      </w:r>
      <w:r>
        <w:rPr>
          <w:rFonts w:ascii="Times New Roman"/>
          <w:b w:val="false"/>
          <w:i w:val="false"/>
          <w:color w:val="000000"/>
          <w:sz w:val="28"/>
        </w:rPr>
        <w:t>№ 5С-12/2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Определить исчерпывающий перечень документов необходимых для назначения и выплаты социальной помощи:</w:t>
      </w:r>
      <w:r>
        <w:br/>
      </w:r>
      <w:r>
        <w:rPr>
          <w:rFonts w:ascii="Times New Roman"/>
          <w:b w:val="false"/>
          <w:i w:val="false"/>
          <w:color w:val="000000"/>
          <w:sz w:val="28"/>
        </w:rPr>
        <w:t>
</w:t>
      </w:r>
      <w:r>
        <w:rPr>
          <w:rFonts w:ascii="Times New Roman"/>
          <w:b w:val="false"/>
          <w:i w:val="false"/>
          <w:color w:val="000000"/>
          <w:sz w:val="28"/>
        </w:rPr>
        <w:t>
      1) для категории, указанных в абзаце втором подпункта 1 </w:t>
      </w:r>
      <w:r>
        <w:rPr>
          <w:rFonts w:ascii="Times New Roman"/>
          <w:b w:val="false"/>
          <w:i w:val="false"/>
          <w:color w:val="000000"/>
          <w:sz w:val="28"/>
        </w:rPr>
        <w:t>пункта 1</w:t>
      </w:r>
      <w:r>
        <w:rPr>
          <w:rFonts w:ascii="Times New Roman"/>
          <w:b w:val="false"/>
          <w:i w:val="false"/>
          <w:color w:val="000000"/>
          <w:sz w:val="28"/>
        </w:rPr>
        <w:t>, подпунктах 2, 3, 4, 5, абзаце втором подпункта 6 </w:t>
      </w:r>
      <w:r>
        <w:rPr>
          <w:rFonts w:ascii="Times New Roman"/>
          <w:b w:val="false"/>
          <w:i w:val="false"/>
          <w:color w:val="000000"/>
          <w:sz w:val="28"/>
        </w:rPr>
        <w:t>пункта 1</w:t>
      </w:r>
      <w:r>
        <w:rPr>
          <w:rFonts w:ascii="Times New Roman"/>
          <w:b w:val="false"/>
          <w:i w:val="false"/>
          <w:color w:val="000000"/>
          <w:sz w:val="28"/>
        </w:rPr>
        <w:t xml:space="preserve"> - списки с указанием имени, фамилии и отчества, года рождения, регистрационного номера налогоплательщика, номер лицевого счета банка второго уровня, предоставленные Жаркаинским районным отделением Республиканского Государственного казенного предприятия «Государственный центр по выплате пенсий» Акмолинского областного филиала;</w:t>
      </w:r>
      <w:r>
        <w:br/>
      </w:r>
      <w:r>
        <w:rPr>
          <w:rFonts w:ascii="Times New Roman"/>
          <w:b w:val="false"/>
          <w:i w:val="false"/>
          <w:color w:val="000000"/>
          <w:sz w:val="28"/>
        </w:rPr>
        <w:t>
</w:t>
      </w:r>
      <w:r>
        <w:rPr>
          <w:rFonts w:ascii="Times New Roman"/>
          <w:b w:val="false"/>
          <w:i w:val="false"/>
          <w:color w:val="000000"/>
          <w:sz w:val="28"/>
        </w:rPr>
        <w:t>
      1-1) для категории, указанной в абзаце третьем подпункта 1 </w:t>
      </w:r>
      <w:r>
        <w:rPr>
          <w:rFonts w:ascii="Times New Roman"/>
          <w:b w:val="false"/>
          <w:i w:val="false"/>
          <w:color w:val="000000"/>
          <w:sz w:val="28"/>
        </w:rPr>
        <w:t>пункта 1</w:t>
      </w:r>
      <w:r>
        <w:rPr>
          <w:rFonts w:ascii="Times New Roman"/>
          <w:b w:val="false"/>
          <w:i w:val="false"/>
          <w:color w:val="000000"/>
          <w:sz w:val="28"/>
        </w:rPr>
        <w:t xml:space="preserve"> – заявление, лица имеющего право на данную социальную помощь, копия документа, удостоверяющего личность, документа подтверждающего регистрацию по постоянному месту жительства (адресная справка либо справка сельских и/или аульных акимов), копия квитанции - счета стоимости по коммунальным услугам;</w:t>
      </w:r>
      <w:r>
        <w:br/>
      </w:r>
      <w:r>
        <w:rPr>
          <w:rFonts w:ascii="Times New Roman"/>
          <w:b w:val="false"/>
          <w:i w:val="false"/>
          <w:color w:val="000000"/>
          <w:sz w:val="28"/>
        </w:rPr>
        <w:t>
</w:t>
      </w:r>
      <w:r>
        <w:rPr>
          <w:rFonts w:ascii="Times New Roman"/>
          <w:b w:val="false"/>
          <w:i w:val="false"/>
          <w:color w:val="000000"/>
          <w:sz w:val="28"/>
        </w:rPr>
        <w:t>
      2) для категории, указанной в абзаце 2 подпункта 6 пункта 1- заявление, лица имеющего право на данную социальную помощь, копия расчетного счета почтового отделения акционерного общества «Казпочта», копия документа, удостоверяющего личность, или копия свидетельства о рождении детям до 16 лет, копия справки об инвалидности, копия книги регистрации граждан, копия документа медицинского учреждения о нуждаемости в приобретении медикаментов, или копия направления медицинского учреждения на лечение;</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 решением Жаркаинского районного маслихата Акмолинской области от 02.05.2012 </w:t>
      </w:r>
      <w:r>
        <w:rPr>
          <w:rFonts w:ascii="Times New Roman"/>
          <w:b w:val="false"/>
          <w:i w:val="false"/>
          <w:color w:val="000000"/>
          <w:sz w:val="28"/>
        </w:rPr>
        <w:t>№ 5С-6/2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3-1) для категории, указанной в подпункте 7-1 пункта 1 – заявление, лица имеющего право на данную социальную помощь, копия расчетного счета, копия документа, удостоверяющего личность, документа подтверждающего регистрацию по постоянному месту жительства (адресная справка либо справка сельских и/или аульных акимов), акт обследования материально-бытовых условий, справку, подтверждающую статус малообеспеченной семьи с государственного учреждения «Отдел занятости и социальных программ Жаркаинского района;</w:t>
      </w:r>
      <w:r>
        <w:br/>
      </w:r>
      <w:r>
        <w:rPr>
          <w:rFonts w:ascii="Times New Roman"/>
          <w:b w:val="false"/>
          <w:i w:val="false"/>
          <w:color w:val="000000"/>
          <w:sz w:val="28"/>
        </w:rPr>
        <w:t>
</w:t>
      </w:r>
      <w:r>
        <w:rPr>
          <w:rFonts w:ascii="Times New Roman"/>
          <w:b w:val="false"/>
          <w:i w:val="false"/>
          <w:color w:val="000000"/>
          <w:sz w:val="28"/>
        </w:rPr>
        <w:t>
      4) для категории, указанной в абзаце 1 подпункта 8 пункта 1- заявление, лица имеющего право на данную социальную помощь, копия расчетного счета почтового отделения акционерного общества «Казпочта», копия документа, удостоверяющего личность, копия книги регистрации граждан, копия документа, подтверждающего факт стихийного бедствия;</w:t>
      </w:r>
      <w:r>
        <w:br/>
      </w:r>
      <w:r>
        <w:rPr>
          <w:rFonts w:ascii="Times New Roman"/>
          <w:b w:val="false"/>
          <w:i w:val="false"/>
          <w:color w:val="000000"/>
          <w:sz w:val="28"/>
        </w:rPr>
        <w:t>
</w:t>
      </w:r>
      <w:r>
        <w:rPr>
          <w:rFonts w:ascii="Times New Roman"/>
          <w:b w:val="false"/>
          <w:i w:val="false"/>
          <w:color w:val="000000"/>
          <w:sz w:val="28"/>
        </w:rPr>
        <w:t>
      5) для категории, указанной в абзаце 2 подпункта 8 пункта 1- заявление, лица имеющего право на данную социальную помощь, копия расчетного счета почтового отделения акционерного общества «Казпочта», копия документа, удостоверяющего личность, копия книги регистрации граждан, копия направления медицинского учреждения на проведение операции;</w:t>
      </w:r>
      <w:r>
        <w:br/>
      </w:r>
      <w:r>
        <w:rPr>
          <w:rFonts w:ascii="Times New Roman"/>
          <w:b w:val="false"/>
          <w:i w:val="false"/>
          <w:color w:val="000000"/>
          <w:sz w:val="28"/>
        </w:rPr>
        <w:t>
</w:t>
      </w:r>
      <w:r>
        <w:rPr>
          <w:rFonts w:ascii="Times New Roman"/>
          <w:b w:val="false"/>
          <w:i w:val="false"/>
          <w:color w:val="000000"/>
          <w:sz w:val="28"/>
        </w:rPr>
        <w:t>
      6) для категории, указанной в подпункте 9 пункта 1 - заявление, лица имеющего право на данную социальную помощь, копия расчетного счета почтового отделения акционерного общества «Казпочта», копия документа, удостоверяющего личность, копия книги регистрации граждан, выписка из истории болезни, подтверждающий факт проведения операции, или копия справки об инвалидности;</w:t>
      </w:r>
      <w:r>
        <w:br/>
      </w:r>
      <w:r>
        <w:rPr>
          <w:rFonts w:ascii="Times New Roman"/>
          <w:b w:val="false"/>
          <w:i w:val="false"/>
          <w:color w:val="000000"/>
          <w:sz w:val="28"/>
        </w:rPr>
        <w:t>
</w:t>
      </w:r>
      <w:r>
        <w:rPr>
          <w:rFonts w:ascii="Times New Roman"/>
          <w:b w:val="false"/>
          <w:i w:val="false"/>
          <w:color w:val="000000"/>
          <w:sz w:val="28"/>
        </w:rPr>
        <w:t>
      7) для категории, указанной в подпункте 10 пункта 1, список с указанием имени, фамилии и отчества, регистрационного номера налогоплательщика, номера лицевого счета почтового отделения акционерного общества «Казпочта», предоставленного государственным коммунальным казенным предприятием «Жаркаинская центральная районная больница» при управлении здравоохранения Акмолинской области;</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исключен - решением Жаркаинского районного маслихата Акмолинской области от 02.05.2012 </w:t>
      </w:r>
      <w:r>
        <w:rPr>
          <w:rFonts w:ascii="Times New Roman"/>
          <w:b w:val="false"/>
          <w:i w:val="false"/>
          <w:color w:val="000000"/>
          <w:sz w:val="28"/>
        </w:rPr>
        <w:t>№ 5С-6/2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9) для категории, указанной в подпункте 12 пункта 1, заявление, лица имеющего право на данную социальную помощь, копия расчетного счета почтового отделения акционерного общества «Казпочта», копия документа, удостоверяющего личность, копия книги регистрации граждан, справка, подтверждающая место обучения, копия договора на обучение, справка подтверждающая статус многодетной семьи Жаркаинским районным отделением Республиканского Государственного казенного предприятия «Государственный Центр по выплате пенсий», или справку подтверждающую статус малообеспеченной семьи с государственного учреждения «Отдел занятости и социальных программ Жаркаинского района»;</w:t>
      </w:r>
      <w:r>
        <w:br/>
      </w:r>
      <w:r>
        <w:rPr>
          <w:rFonts w:ascii="Times New Roman"/>
          <w:b w:val="false"/>
          <w:i w:val="false"/>
          <w:color w:val="000000"/>
          <w:sz w:val="28"/>
        </w:rPr>
        <w:t>
</w:t>
      </w:r>
      <w:r>
        <w:rPr>
          <w:rFonts w:ascii="Times New Roman"/>
          <w:b w:val="false"/>
          <w:i w:val="false"/>
          <w:color w:val="000000"/>
          <w:sz w:val="28"/>
        </w:rPr>
        <w:t>
      10) для категории, указанной в абзаце 1 подпункта 13 пункта 1- заявление, лица имеющего право на данную социальную помощь, копия расчетного счета почтового отделения акционерного общества «Казпочта», копия документа, удостоверяющего личность, копия книги регистрации граждан, копия диплома о высшем образовании, копия приказа о приеме на работу;</w:t>
      </w:r>
      <w:r>
        <w:br/>
      </w:r>
      <w:r>
        <w:rPr>
          <w:rFonts w:ascii="Times New Roman"/>
          <w:b w:val="false"/>
          <w:i w:val="false"/>
          <w:color w:val="000000"/>
          <w:sz w:val="28"/>
        </w:rPr>
        <w:t>
</w:t>
      </w:r>
      <w:r>
        <w:rPr>
          <w:rFonts w:ascii="Times New Roman"/>
          <w:b w:val="false"/>
          <w:i w:val="false"/>
          <w:color w:val="000000"/>
          <w:sz w:val="28"/>
        </w:rPr>
        <w:t>
      11) для категории, указанной в абзаце 2 подпункта 13 пункта 1- заявление, лица имеющего право на данную социальную помощь, копия расчетного счета почтового отделения акционерного общества «Казпочта», копия документа, удостоверяющего личность, копия книги регистрации граждан, копия диплома о высшем образовании или о среднем специальном образовании, копия приказа о приеме на работу.</w:t>
      </w:r>
      <w:r>
        <w:br/>
      </w:r>
      <w:r>
        <w:rPr>
          <w:rFonts w:ascii="Times New Roman"/>
          <w:b w:val="false"/>
          <w:i w:val="false"/>
          <w:color w:val="000000"/>
          <w:sz w:val="28"/>
        </w:rPr>
        <w:t>
      Документы предоставляются в копиях и подлинниках для сверки, после чего подлинники возвращаются заявителю в день подачи заявления.</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Жаркаинского районного маслихата Акмолинской области от 02.05.2012 </w:t>
      </w:r>
      <w:r>
        <w:rPr>
          <w:rFonts w:ascii="Times New Roman"/>
          <w:b w:val="false"/>
          <w:i w:val="false"/>
          <w:color w:val="000000"/>
          <w:sz w:val="28"/>
        </w:rPr>
        <w:t>№ 5С-6/2</w:t>
      </w:r>
      <w:r>
        <w:rPr>
          <w:rFonts w:ascii="Times New Roman"/>
          <w:b w:val="false"/>
          <w:i w:val="false"/>
          <w:color w:val="ff0000"/>
          <w:sz w:val="28"/>
        </w:rPr>
        <w:t xml:space="preserve"> (вводится в действие со дня официального опубликования); от 09.11.2012 </w:t>
      </w:r>
      <w:r>
        <w:rPr>
          <w:rFonts w:ascii="Times New Roman"/>
          <w:b w:val="false"/>
          <w:i w:val="false"/>
          <w:color w:val="000000"/>
          <w:sz w:val="28"/>
        </w:rPr>
        <w:t>№ 5С-12/2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 Признать утратившими силу </w:t>
      </w:r>
      <w:r>
        <w:rPr>
          <w:rFonts w:ascii="Times New Roman"/>
          <w:b w:val="false"/>
          <w:i w:val="false"/>
          <w:color w:val="000000"/>
          <w:sz w:val="28"/>
        </w:rPr>
        <w:t>решения</w:t>
      </w:r>
      <w:r>
        <w:rPr>
          <w:rFonts w:ascii="Times New Roman"/>
          <w:b w:val="false"/>
          <w:i w:val="false"/>
          <w:color w:val="000000"/>
          <w:sz w:val="28"/>
        </w:rPr>
        <w:t xml:space="preserve"> районного маслихата «Об оказании социальной помощи отдельным категориям нуждающихся граждан» от 23 декабря 2009 года № 4С-19/5 (зарегистрировано Реестре государственной регистрации нормативных правовых актов № 1-12-122, опубликовано 5 февраля 2010 года в районной газете «Целинное знамя»);</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 внесении дополнений в решение районного маслихата от 23 декабря 2009 года № 4С-19/5 «Об оказании социальной помощи отдельным категориям нуждающихся граждан» от 12 апреля 2010 года 4С-21/4 (зарегистрировано Реестре государственной регистрации нормативных правовых актов № 1-12-126, опубликовано 4 мая 2010 года в районной газете «Целинное знамя»);</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 внесении изменения в решение районного маслихата 23 декабря 2009 года № 4С-19/5 «Об оказании социальной помощи отдельным категориям нуждающихся граждан» от 9 августа 2010 года 4С-24/2 (зарегистрировано Реестре государственной регистрации нормативных правовых актов № 1-12-133, опубликовано 6 сентября 2010 года в районной газете «Целинное знамя»);</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 внесении дополнения в решение районного маслихата 23 декабря 2009 года № 4С-19/5 «Об оказании социальной помощи отдельным категориям нуждающихся граждан» от 9 марта 2011 года 4С-30/3 (зарегистрировано Реестре государственной регистрации нормативных правовых актов № 1-12-145, опубликовано 1 апреля 2011 года в районной газете «Целинное знамя»).</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Б.Аубакиров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Б.Швачкин</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Жаркаинского района                   А.Калжанов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