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f77c" w14:textId="a01f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и лиц, освободившихся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 марта 2011 года № 92. Зарегистрировано Управлением юстиции Зерендинского района Акмолинской области 15 марта 2011 года № 1-14-154. Утратило силу постановлением акимата Зерендинского района Акмолинской области от 16 февраля 2015 года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16.02.2015 № 98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и лиц, освободившихся из мест лишения свободы в размере одного процента от общей численности рабочих мест на предприятиях, в организациях и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