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f77c" w14:textId="a01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и лиц, освободившихся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 марта 2011 года № 92. Зарегистрировано Управлением юстиции Зерендинского района Акмолинской области 15 марта 2011 года № 1-14-154. Утратило силу постановлением акимата Зерендинского района Акмолинской области от 16 февраля 2015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16.02.2015 № 98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и лиц, освободившихся из мест лишения свободы в размере одного процента от общей численности рабочих мест на предприятиях, в организациях и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