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e2ee" w14:textId="89be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2010 года № 333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13 апреля 2011 года № 386. Зарегистрировано Департаментом юстиции Актюбинской области 21 апреля 2011 года № 3371. Утратило силу в связи с истечением срока действия - письмо Актюбинского областного маслихата от 25 апреля 2012 года № 07-01-02/194.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Актюбинского областного маслихата от 25.04.2012 № 07-01-02/194.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"Об областном бюджете на 2011-2013 годы", зарегистрированное в Реестре государственной регистрации нормативных правовых актов за № 3356, опубликованное в газетах "Актобе" и "Актюбинский вестник" от 11 января 2011 года № 3-4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"87 569 047" заменить цифрами "91 643 491",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"27 711 448" заменить цифрами "29 883 492";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"399 996" заменить цифрами "2 302 396";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"86 669 344,5" заменить цифрами "90 849 584,5";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"2 694 363" заменить цифрами "2 388 567",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"3 431 291" заменить цифрами "3 125 495";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"1 322 000" заменить цифрами "1 522 000",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"1 322 000" заменить цифрами "1 522 000".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областном бюджете на 2011 год целевые текущие трансферты в республиканский бюджет в связи с передачей функций в общей сумме 291 829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- 1868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- 289 961 тысяча тенге".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"500 045" заменить цифрами "575 045";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"600 000" заменить цифрами "762 361";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"1 497 143" заменить цифрами "1 833 343";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"628 106" заменить цифрами "578 106";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"535 681" заменить цифрами "718 523";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"308 429" заменить цифрами "2 633";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"937 300" заменить цифрами "894 421";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"677 980" заменить цифрами "715 980";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"383 522" заменить цифрами "583 522";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"12 000" заменить цифрами "77 312";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"90 340" заменить цифрами "151 340";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"54 493" заменить цифрами "135 699";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жилищную помощь малообеспеченным гражданам - 50 000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инвалидам и участникам Великой Отечественной войны - 6 723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учреждениям образования - 36 111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коммунальной спецтехники - 11000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административного здания - 12 342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города Актобе и районов - 41 457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зданий для дошкольного воспитания и обучения - 50 000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- 91 680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зданий для учреждений культуры - 25 000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автомобильных дорог - 190 000 тысяч тенге".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"19 230" заменить цифрами "119 230".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Б.УРДАБАЕВ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2011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91 643 491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29 883 492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8 293 196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8 293 196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7 474 837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7 474 837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14 115 459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2 302 396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59 457 603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4 096 629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4 096 629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55 360 974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90 849 584,5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учебного оборудования для повышения квалификации педагогических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17 658 353,6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13 242 939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6 882 007,5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1 781 955,9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15 848 220,5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-3 116 660,5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3 116 660,5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