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be2ee" w14:textId="89be2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13 декабря 2010 года № 333 "Об областном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13 апреля 2011 года № 386. Зарегистрировано Департаментом юстиции Актюбинской области 21 апреля 2011 года № 3371. Утратило силу в связи с истечением срока действия - письмо Актюбинского областного маслихата от 25 апреля 2012 года № 07-01-02/194.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- письмо Актюбинского областного маслихата от 25.04.2012 № 07-01-02/194.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№ 95,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13 декабря 2010 года № 333 "Об областном бюджете на 2011-2013 годы", зарегистрированное в Реестре государственной регистрации нормативных правовых актов за № 3356, опубликованное в газетах "Актобе" и "Актюбинский вестник" от 11 января 2011 года № 3-4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"87 569 047" заменить цифрами "91 643 491",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"27 711 448" заменить цифрами "29 883 492";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"399 996" заменить цифрами "2 302 396";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"86 669 344,5" заменить цифрами "90 849 584,5";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"2 694 363" заменить цифрами "2 388 567",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"3 431 291" заменить цифрами "3 125 495";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"1 322 000" заменить цифрами "1 522 000",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"1 322 000" заменить цифрами "1 522 000".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"Предусмотреть в областном бюджете на 2011 год целевые текущие трансферты в республиканский бюджет в связи с передачей функций в общей сумме 291 829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проведению государственного технического осмотра транспортных средств - 1868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организации деятельности центров обслуживания населения - 289 961 тысяча тенге".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"500 045" заменить цифрами "575 045";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"600 000" заменить цифрами "762 361";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3: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"1 497 143" заменить цифрами "1 833 343";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4: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"628 106" заменить цифрами "578 106";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5: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"535 681" заменить цифрами "718 523";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6: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"308 429" заменить цифрами "2 633";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7: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"937 300" заменить цифрами "894 421";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8: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"677 980" заменить цифрами "715 980";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9: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"383 522" заменить цифрами "583 522";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"12 000" заменить цифрами "77 312";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13: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"90 340" заменить цифрами "151 340";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14: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"54 493" заменить цифрами "135 699";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жилищную помощь малообеспеченным гражданам - 50 000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единовременной материальной помощи инвалидам и участникам Великой Отечественной войны - 6 723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заработной платы учреждениям образования - 36 111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коммунальной спецтехники - 11000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материально-техническое оснащение административного здания - 12 342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озеленение населенных пунктов города Актобе и районов - 41 457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зданий для дошкольного воспитания и обучения - 50 000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содержание вновь вводимых объектов образования - 91 680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зданий для учреждений культуры - 25 000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автомобильных дорог - 190 000 тысяч тенге".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"19 230" заменить цифрами "119 230".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2011 года. 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Б.УРДАБАЕВ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2011 года № 386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91 643 491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29 883 492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8 293 196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8 293 196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7 474 837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7 474 837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14 115 459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14 115 459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2 302 396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213 906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1 285 000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1 285 000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59 457 603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4 096 629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4 096 629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55 360 974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55 360 974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90 849 584,5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922 017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территориальной обороны и территориальная оборона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Мобилизационная подготовка и мобилизация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порядок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судебная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уголовно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3 448 411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3 443 311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3 151 534,1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операции "Мак"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охраны общественного порядка во время проведений мероприятий международного значения за счет целевых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Содержание, материально-техническое оснащение дополнительной штатной численности миграционной полиции, документирование оралманов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11 241 760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и повышение квалификации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учебного оборудования для повышения квалификации педагогических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17 658 353,6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Пропаганда здорового образа жизни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 проведения дозорного эпидемиологического надзора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онкологических больных химиопрепаратами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при лечении взрослых, больных гемофилией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6 594 357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6 594 357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5 723 624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5 974 274,6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4 587 113,6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4 587 113,6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1 468 005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инвалидов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участников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13 242 939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8 557 629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8 557 629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бюджетам районов (городов областного значения) на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бюджетам районов (городов областного значения) на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в рамках Программы занятости 2020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коммунального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коммунального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4 574 632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театрального и музыкального искусства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объектов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архивного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комплекс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6 882 007,5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6 882 007,5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4 882 007,5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4 882 007,5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10 208 483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племенного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4 454 325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объектов водного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3 333 229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1 781 955,9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1 727 770,9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поддержку частного предпринимательства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Стратегии индустриально-инновационного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Сервисная поддержка ведения бизнеса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710 688,7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программы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710 688,7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программы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15 848 220,5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15 848 220,5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15 848 220,5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15 449 094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2 388 567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3 125 495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2 778 496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бюджетов районов (городов областного значения) на строительство и (или) приобретение жилья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736 928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736 928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-3 116 660,5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3 116 660,5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3 122 862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3 122 862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503 498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497 296,5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497 296,5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497 296,5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