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0aa3" w14:textId="56d0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2010 года № 333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12 октября 2011 года № 413. Зарегистрировано Департаментом юстиции Актюбинской области 28 октября 2011 года № 3376. Утратило силу в связи с истечением срока действия - письмо Актюбинского областного маслихата от 25 апреля 2012 года № 07-01-02/194.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Актюбинского областного маслихата от 25.04.2012 № 07-01-02/194.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"Об областном бюджете на 2011-2013 годы", зарегистрированное в Реестре государственной регистрации нормативных правовых актов за № 3356, опубликованное в газетах "Актобе" и "Актюбинский вестник" от 11 января 2011 года № 3-4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"91 839 797" заменить цифрами "91 308 351,2",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"29 883 492" заменить цифрами "29 427 427,9";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"2 996 049" заменить цифрами "2 999 585,3";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"58 960 256" заменить цифрами "58 880 383";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"91 679 590,5" заменить цифрами "91 090 312,7";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"1 664 867" заменить цифрами "1 870 167",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"1 460 628" заменить цифрами "1 255 328";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"1 612 000" заменить цифрами "1 464 532",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"1 612 000" заменить цифрами "1 464 532";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добавить абзац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 - 955 тысяч тенге".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"594 037" заменить цифрами "586 733,1";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"2 152 427" заменить цифрами "2 089 230";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"492 604" заменить цифрами "391 282";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"700 711" заменить цифрами "718 055";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"741 933" заменить цифрами "692 896";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"740 090" заменить цифрами "721 905";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"617 584" заменить цифрами "510 860";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"85 657" заменить цифрами "81 269";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"81 300" заменить цифрами "81 069";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"127 926" заменить цифрами "123 539";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"220 699" заменить цифрами "215 909";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"271 457" заменить цифрами "271 424";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"50 000" заменить цифрами "190 000";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"105 000" заменить цифрами "103 600";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"26 340" заменить цифрами "738,6".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ДОВМАТЕНКО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2011 года № 413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91 308 351,2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29 427 427,9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8 668 507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8 668 507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7 593 691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7 593 691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13 165 229,9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13 165 229,9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2 999 585,3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226 986,3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58 880 383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4 096 629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4 096 629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54 783 754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54 783 754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91 090 312,7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1 002 356,3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"Мак"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11 895 216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учебного оборудования для повышения квалификации педагогических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17 195 683,4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13 097 935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4 808 641,5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6 822 920,5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6 822 920,5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4 822 920,5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4 822 920,5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1 657 283,8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15 959 339,2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15 959 339,2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15 959 339,2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1 870 167,0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-3 116 660,5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3 116 660,5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