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db2c" w14:textId="52dd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№ 212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28 июля 2011 года № 250. Зарегистрировано Управлением юстиции Айтекебийского района Актюбинской области 10 августа 2011 года № 3-2-109. Утратило силу в связи с истечением срока применения - (письмо маслихата Айтекебийского района Актюбинской области от 15 ноября 2012 года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Айтекебийского района Актюбинской области от 15.11.2012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2011-2013 годы" от 22 декабря 2010 года № 212 (зарегистрированное в Реестре государственной регистрации нормативных- правовых актов за № 3-2-102, опубликованные 27 января 2011 года в районной газете "Жаналык жаршысы" за № 5, от 3 февраля 2001 года в районной газете "Жаналык жаршысы" за № 6-7, от 10 февраля 2011 года в районной газете "Жаналык жаршысы" за № 8,)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"3 588 245,4" заменить цифрами "3 684 480,0"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"3 185 895,4" заменить цифрами "3 282 130,0";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"3 671 660,4" заменить цифрами "3 767 895,0";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5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5000,0 тенге на развитие инженерно - 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"Занятость – 2020";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7 цифры "4500,0" заменить цифрами "1500,0";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11 цифры "5000,0" заменить цифрами "1250,0";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12 цифры "75,4" заменить цифрами "60,0";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13 цифры " 20 000,0" заменить цифрами "80 000,0";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14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30000,0 тыс.тенге - на капитальный ремонт здания Карабутакского сельского округа в селе Карабутак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15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8000,0 тыс.тенге - на капитальный ремонт объектов культуры Айтекебийского района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 план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3282130,0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региональных программ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обеспечения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-94309,1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