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dfd4" w14:textId="ddbd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безымянным улицам некоторых населенных пунктов Сартогайского сельского округа</w:t>
      </w:r>
    </w:p>
    <w:p>
      <w:pPr>
        <w:spacing w:after="0"/>
        <w:ind w:left="0"/>
        <w:jc w:val="both"/>
      </w:pPr>
      <w:r>
        <w:rPr>
          <w:rFonts w:ascii="Times New Roman"/>
          <w:b w:val="false"/>
          <w:i w:val="false"/>
          <w:color w:val="000000"/>
          <w:sz w:val="28"/>
        </w:rPr>
        <w:t>Решение акима Сартогайского сельского округа Байганинского района Актюбинской области от 30 сентября 2011 года № 3. Зарегистрировано Управлением юстиции Байганинского района Актюбинской области 25 октября 2011 года № 3-4-120.</w:t>
      </w:r>
    </w:p>
    <w:p>
      <w:pPr>
        <w:spacing w:after="0"/>
        <w:ind w:left="0"/>
        <w:jc w:val="both"/>
      </w:pPr>
      <w:r>
        <w:rPr>
          <w:rFonts w:ascii="Times New Roman"/>
          <w:b w:val="false"/>
          <w:i w:val="false"/>
          <w:color w:val="ff0000"/>
          <w:sz w:val="28"/>
        </w:rPr>
        <w:t xml:space="preserve">
      Сноска. В заголовке и по всему тексту решения на государственном языке слово "селолық" заменено соответственно словом "ауылдық" решением акима Сартогайского сельского округа Байганинского района Актюбинской области от 03.11.2014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 в редакции решения акима Сартогайского сельского округа Байганинского района Актюбинской области от 13.04.2017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реквизитах и по всему тексту решения на казахском языке слова "селолық", "селосының", "селосына" заменены соответственно словами "ауылдық", "ауылының", "ауылы", текст на русском языке не меняется решением акима Сартогайского сельского округа Байганинского района Актюбинской области от 13.04.2017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реквизитах, заголовке и по всему тексту решения на русском языке слово "Сартугайского" заменено словом "Сартогайского", текст на казахском языке не меняется решением акима Сартогайского сельского округа Байганинского района Актюбинской области от 10.03.2021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и с учетом мнения населения соответствующей территории, аким Сартогайского сельского округа РЕШИЛ</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акима Сартогайского сельского округа Байганинского района Актюбинской области от 10.03.2021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Присвоить следующие наименования безымянным улицам некоторых населенных пунктов Сартогайского сельского округа:</w:t>
      </w:r>
    </w:p>
    <w:bookmarkEnd w:id="1"/>
    <w:p>
      <w:pPr>
        <w:spacing w:after="0"/>
        <w:ind w:left="0"/>
        <w:jc w:val="both"/>
      </w:pPr>
      <w:r>
        <w:rPr>
          <w:rFonts w:ascii="Times New Roman"/>
          <w:b w:val="false"/>
          <w:i w:val="false"/>
          <w:color w:val="000000"/>
          <w:sz w:val="28"/>
        </w:rPr>
        <w:t>
      село Алтай батыр:</w:t>
      </w:r>
    </w:p>
    <w:p>
      <w:pPr>
        <w:spacing w:after="0"/>
        <w:ind w:left="0"/>
        <w:jc w:val="both"/>
      </w:pPr>
      <w:r>
        <w:rPr>
          <w:rFonts w:ascii="Times New Roman"/>
          <w:b w:val="false"/>
          <w:i w:val="false"/>
          <w:color w:val="000000"/>
          <w:sz w:val="28"/>
        </w:rPr>
        <w:t>
      1) Орталық</w:t>
      </w:r>
    </w:p>
    <w:p>
      <w:pPr>
        <w:spacing w:after="0"/>
        <w:ind w:left="0"/>
        <w:jc w:val="both"/>
      </w:pPr>
      <w:r>
        <w:rPr>
          <w:rFonts w:ascii="Times New Roman"/>
          <w:b w:val="false"/>
          <w:i w:val="false"/>
          <w:color w:val="000000"/>
          <w:sz w:val="28"/>
        </w:rPr>
        <w:t>
      2) Бұлақ</w:t>
      </w:r>
    </w:p>
    <w:p>
      <w:pPr>
        <w:spacing w:after="0"/>
        <w:ind w:left="0"/>
        <w:jc w:val="both"/>
      </w:pPr>
      <w:r>
        <w:rPr>
          <w:rFonts w:ascii="Times New Roman"/>
          <w:b w:val="false"/>
          <w:i w:val="false"/>
          <w:color w:val="000000"/>
          <w:sz w:val="28"/>
        </w:rPr>
        <w:t>
      3) Мектеп</w:t>
      </w:r>
    </w:p>
    <w:p>
      <w:pPr>
        <w:spacing w:after="0"/>
        <w:ind w:left="0"/>
        <w:jc w:val="both"/>
      </w:pPr>
      <w:r>
        <w:rPr>
          <w:rFonts w:ascii="Times New Roman"/>
          <w:b w:val="false"/>
          <w:i w:val="false"/>
          <w:color w:val="000000"/>
          <w:sz w:val="28"/>
        </w:rPr>
        <w:t>
      4) Сарытоғай</w:t>
      </w:r>
    </w:p>
    <w:p>
      <w:pPr>
        <w:spacing w:after="0"/>
        <w:ind w:left="0"/>
        <w:jc w:val="both"/>
      </w:pPr>
      <w:r>
        <w:rPr>
          <w:rFonts w:ascii="Times New Roman"/>
          <w:b w:val="false"/>
          <w:i w:val="false"/>
          <w:color w:val="000000"/>
          <w:sz w:val="28"/>
        </w:rPr>
        <w:t>
      5) Сағыз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акима Сартогайского сельского округа Байганинского района Актюбинской области от 13.04.2017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село Шұқырши</w:t>
      </w:r>
    </w:p>
    <w:bookmarkEnd w:id="2"/>
    <w:p>
      <w:pPr>
        <w:spacing w:after="0"/>
        <w:ind w:left="0"/>
        <w:jc w:val="both"/>
      </w:pPr>
      <w:r>
        <w:rPr>
          <w:rFonts w:ascii="Times New Roman"/>
          <w:b w:val="false"/>
          <w:i w:val="false"/>
          <w:color w:val="000000"/>
          <w:sz w:val="28"/>
        </w:rPr>
        <w:t>
      1) Сарыөзек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внесено изменение на русском языке, текст на казахском языке не меняется решением акима Сартогайского сельского округа Байганинского района Актюбинской области от 10.03.2021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село Баршақұм</w:t>
      </w:r>
    </w:p>
    <w:bookmarkEnd w:id="3"/>
    <w:p>
      <w:pPr>
        <w:spacing w:after="0"/>
        <w:ind w:left="0"/>
        <w:jc w:val="both"/>
      </w:pPr>
      <w:r>
        <w:rPr>
          <w:rFonts w:ascii="Times New Roman"/>
          <w:b w:val="false"/>
          <w:i w:val="false"/>
          <w:color w:val="000000"/>
          <w:sz w:val="28"/>
        </w:rPr>
        <w:t>
      1) Жағалау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внесено изменение на казахском языке, текст на русском языке не меняется решением акима Сартогайского сельского округа Байганинского района Актюбинской области от 13.04.2017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русском языке, текст на казахском языке не меняется решением акима Сартогайского сельского округа Байганинского района Актюбинской области от 10.03.2021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Контроль за исполнение настоящего решения оставляю за собой.</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акима Сартогайского сельского округа Байганинского района Актюбинской области от 10.03.2021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Сартогайского сельского акима: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Е.Карабасов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