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7b4a9" w14:textId="6c7b4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мер социальной поддержки специалистов здравоохранения, образования, социального обеспечения, культуры и спорта на 2011 год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28 марта 2011 года за № 276. Зарегистрировано Управлением юстиции Каргалинского района от 21 апреля 2011 года за № 3-6-120. Утратило силу в связи с истечением срока действия - письмо маслихата Каргалинского района Актюбинской области от 19 марта 2012 года № 03-14/48.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маслихата Каргалинского района Актюбинской области от 19.03.2012 № 03-14/48.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№ 66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Каргалинского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 – бюджетный кредит в сумме, не превышающей одну тысячу пятисоткратный размер месячного расчетного показателя.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маслихата Каргалинского района Актюбинской области от 26.07.2011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Реализацию социальной поддержки возложить на ГУ "Каргалинский районный отдел экономики, бюджетного планирования и предпринимательства".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Каргалинского районного маслихата по экономике, финансам и бюджету по оказанию мер социальной поддержки специалистам.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Л.Ильчевская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Ж.Кульманов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