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61e7" w14:textId="f496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№ 243 "О бюджете Каргалинского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20 октября 2011 года № 324. Зарегистрировано Департаментом юстиции Актюбинской области 4 ноября 2011 года № 3-6-129. Утратило силу в связи с истечением срока применения - (письмо маслихата Каргалинского района Актюбинской области от 4 мая 2012 года № 03-14/68).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Каргалинского района Актюбинской области от 04.05.2012 № 03-14/68).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октября 2011 года № 413 "О внесении изменений и дополнений в решение областного маслихата от 13 декабря 2010 года № 333 "Об областном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Каргалинского района на 2011-2013 годы" от 24 декабря 2010 года № 243 (зарегистрировано в реестре Государственной регистрации нормативных правовых актов № 3-6-114, опубликовано за № 4-5 от 20 января 2011 года в районной газете "Қарғалы")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"2 511 717" заменить цифрами "2 468 041,6",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цифры "376 385" заменить цифрами "334 418";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цифры "24 970" заменить цифрами "69 221";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цифры "3 660" заменить цифрами "1 376";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"2 106 702" заменить цифрами "2 063 026,6";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"2 567 933,7" заменить цифрами "2 524 258,3";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"-73129,7" заменить цифрами "-84046,7";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цифры "73129,7" заменить цифрами "84 046,7";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цифры "16913" заменить цифрами "27 830";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"17804" заменить цифрами "28 721";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"2 920,5" заменить цифрами "3 248";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"2 340" заменить цифрами "2 550";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"12 136" заменить цифрами "12 436";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"3 530"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"1 333"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"13 000" заменить цифрами "12 015,1";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"205 948" заменить цифрами "165 683";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"16 000" заменить цифрами "14 600";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для реконструкции тепловых сетей в селе Бадамша - 2 100 тысяч 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для реконструкции центральной и мини котельных села Бадамша- 900,0 тысяч тенге".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"17 804" заменить цифрами "28 721";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"1605" заменить цифрой "0";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Биисов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Кульманов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2011 г. № 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2468041,6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держащимся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2063026,6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2063026,6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2063026,6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2524258,3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доступа организаций образования доступа к сети Интернет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130217,8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-84046,7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84046,7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2011 года № 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аульных 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