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1a51" w14:textId="4f81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27 июля 2011 года № 212. Зарегистрировано Департаментом юстиции Актюбинской области 16 августа 2011 года № 3-7-122. Утратило силу в связи с истечением срока действия - письмо маслихата Кобдинского района Актюбинской области от 10 мая 2012 года № 5-05/46.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Кобдинского района Актюбинской области от 10.05.2012 № 5-05/46.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№ 148,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№ 66,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№ 183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подъемное пособие в сумме, равной семидесятикратному месячному расчетному показателю и для приобретения жилья бюджетный кредит в сумме, не превышающей одну тысячу пятисоткратный размер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Кобдинского районного маслихата от 19 февраля 2010 года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района" № 136 (зарегистрированное в Реестре государственной регистрации нормативных правовых актов за № 3-7-86, опубликованное в газете "Кобда" от 26 марта 2010 года № 12).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Д.ЖИЕНБЕКОВА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Л.ИСМАГАМБЕТОВА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