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f6cb" w14:textId="b4ff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23 декабря 2010 года N 33-1 "О районном бюджете Алакольского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10 ноября 2011 года N 47-1. Зарегистрировано Управлением юстиции Алакольского района Департамента юстиции Алматинской области 16 ноября 2011 года N 2-5-161. Утратило силу - Решением маслихата Алакольского района Алматинской области от 09 июня 2012 года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Алакольского района Алматинской области от 09.06.2012 N 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декабря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маслихата Алакольского района от 23 декабря 2010 года "О районном бюджете Алакольского района на 2011-2013 годы" № 33-1 (зарегистрирован в государственном реестре нормативных правовых актов 31 декабря 2010 года N 2-5-136, опубликованное в газете "Алакол" от 29 января 2011 года N 4(7430), в решение маслихата Алакольского района от 18 февраля 2011 года N 36-1 "О внесении изменений и дополнений в решение Алакольского районного маслихата N 33-1 "О районном бюджете Алакольского района на 2011-2013 годы" (зарегистрирован в государственном реестре нормативных правовых актов 23 февраля 2011 года N 2-5-143, опубликованное в газете "Алакол" от 12 марта 2011 года N 12(7438),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18 марта 2011 года N 38-1 "О внесении изменений и дополнений в решение Алакольского районного маслихата N 33-1 "О районном бюджете Алакольского района на 2011-2013 годы" (зарегистрирован в государственном реестре нормативных правовых актов 4 апреля 2011 года N 2-5-145, опубликованное в газете "Алакол" от 16 апреля 2011 года N 16-17 (7442-43),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13 апреля 2011 года N 40-1 "О внесении изменений и дополнений в решение Алакольского районного маслихата N 33-1 (зарегистрированное в Реестре государственной регистрации нормативных правовых актов 25 апреля 2011 года N 2-5-147, опубликованное в газете "Алакол" от 21 мая 2011 года N 22 (7448),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18 июля 2011 года N 43-1 "О внесении изменений и дополнений в решение Алакольского районного маслихата N 33-1 (зарегистрированное в реестре государственной регистрации нормативных правовых актов 28 июля 2011 года N 2-5-150, опубликованное в газете "Алакол" от 20 августа 2011 года N 32-33 (7458-59),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Алакольского района от 21 октября 2011 года N 46-1 "О внесении изменений и дополнений в решение Алакольского районного маслихата N 33-1 (зарегистрированное в реестре государственной регистрации нормативных правовых актов 25 октября 2011 года N 2-5-160, опубликованное в газете "Алакол" от 12 ноября 2011 года N 43 (7469),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"5361311" заменить цифрами "5353793";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цифры "4361173" заменить цифрами "4353655";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областного бюджета цифры "4361173" заменить цифрами "4353655";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"952099" заменить цифрами "955105",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"ежемесячные выплаты денежных средств опекунам (попечителям) на содержание ребенка сироты и ребенка, оставшегося без попечения родителей целевые текущие трансферты" цифры "13957" заменить цифрами "14041";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"реализация мер социальной поддержки специалистов социальной сферы сельских населенных пунктов за счет целевых текущих трансфертов" цифры "4540" заменить цифрами "4270";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"проведение противоэпизоотических мероприятий" цифры "92815" заменить цифрами "90271";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"699475" заменить цифрами "822541".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 инженерно-коммуникационной инфраструктуры в рамках Программы занятости 2020" цифры "12124" заменить цифрами "1600".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цифры "5371162" заменить на цифры "5363644".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"92815" заменить цифрами "90271";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7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47 сессии                                       М.Р.Валиев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   Б.Т.Сейрбаев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ноября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47-1 от 10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46"/>
        <w:gridCol w:w="388"/>
        <w:gridCol w:w="9760"/>
        <w:gridCol w:w="207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5353793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970792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941463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843845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4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5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4353655</w:t>
            </w:r>
          </w:p>
        </w:tc>
      </w:tr>
      <w:tr>
        <w:trPr>
          <w:trHeight w:val="1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4353655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3"/>
        <w:gridCol w:w="779"/>
        <w:gridCol w:w="684"/>
        <w:gridCol w:w="8589"/>
        <w:gridCol w:w="213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5363644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86606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66733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65746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3617557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394463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394463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394463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2763215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2759711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2736643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459879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68396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1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179681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163052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163052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14863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</w:p>
        </w:tc>
      </w:tr>
      <w:tr>
        <w:trPr>
          <w:trHeight w:val="1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1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1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539479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162656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161556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238965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153124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77858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33272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242815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196493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1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34195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125776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30961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района,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168818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1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1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08"/>
        <w:gridCol w:w="656"/>
        <w:gridCol w:w="9311"/>
        <w:gridCol w:w="214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-75615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75615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47-1 от 10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районном бюджете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с республиканского бюджета на</w:t>
      </w:r>
      <w:r>
        <w:br/>
      </w:r>
      <w:r>
        <w:rPr>
          <w:rFonts w:ascii="Times New Roman"/>
          <w:b/>
          <w:i w:val="false"/>
          <w:color w:val="000000"/>
        </w:rPr>
        <w:t>
проведение противоэпизоотических мероприятий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694"/>
        <w:gridCol w:w="5627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