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8704" w14:textId="c218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по Карасайскому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Карасайского района Алматинской области от 3 марта 2011 года N 3-136. Зарегистрировано Карасайским районным управлением юстиции от 4 апреля 2011 года за N 2-11-99. Утратило силу - постановлением акимата Карасайского района Алматинской области от 26 декабря 2011 года N 12-1421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- Постановлением акимата Карасайского района Алматинской области от 26.12.2011 </w:t>
      </w:r>
      <w:r>
        <w:rPr>
          <w:rFonts w:ascii="Times New Roman"/>
          <w:b w:val="false"/>
          <w:i w:val="false"/>
          <w:color w:val="ff0000"/>
          <w:sz w:val="28"/>
        </w:rPr>
        <w:t>N 12-1421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за № 836 "О мерах по реализации Закона Республики Казахстан от 23 января 2001 года "О занятости населения" Правила организации и финансирования общественных работ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путем создания временных рабочих мест, согласно спроса и предложения.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организации, виды, объемы и конкретные условия общественных работ, размеры оплаты труда участников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занятости и социальных программ Карасайского района (М. Н. Жумагулов) организовать контроль и своевременное назначение и выплат выделенных средств из районного бюджета на общественные работы за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финансирования Карасайского района (Д. М. Сансызбаев) поручить своевременно оплачивать заработную плату участникам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Зарегистрированный в районном управлении юстиции Акимата Карасайского района 5 февраля 2010 года за № 2-11-83, объявленный в районной газете "Заман жаршысы" 17 апреля 2010 года за № 16, Постановление Акима района "Об организации общественных работ" от 29 декабря 2009 гогда за № 12-1244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постановления возложить на заместителя акима района Е. Калиева.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подписания и подлежит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Л. Турлашов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 в регионах, виды, объемы и</w:t>
      </w:r>
      <w:r>
        <w:br/>
      </w:r>
      <w:r>
        <w:rPr>
          <w:rFonts w:ascii="Times New Roman"/>
          <w:b/>
          <w:i w:val="false"/>
          <w:color w:val="000000"/>
        </w:rPr>
        <w:t>
конкретные условия общественных работ, размеры</w:t>
      </w:r>
      <w:r>
        <w:br/>
      </w:r>
      <w:r>
        <w:rPr>
          <w:rFonts w:ascii="Times New Roman"/>
          <w:b/>
          <w:i w:val="false"/>
          <w:color w:val="000000"/>
        </w:rPr>
        <w:t>
оплаты труда участников и источники их</w:t>
      </w:r>
      <w:r>
        <w:br/>
      </w:r>
      <w:r>
        <w:rPr>
          <w:rFonts w:ascii="Times New Roman"/>
          <w:b/>
          <w:i w:val="false"/>
          <w:color w:val="000000"/>
        </w:rPr>
        <w:t>
финансирования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1803"/>
        <w:gridCol w:w="3245"/>
        <w:gridCol w:w="3879"/>
        <w:gridCol w:w="1596"/>
        <w:gridCol w:w="1430"/>
      </w:tblGrid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органи- заций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зара- ботной платы участ- ников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 ник финан- сиро- вания</w:t>
            </w:r>
          </w:p>
        </w:tc>
      </w:tr>
      <w:tr>
        <w:trPr>
          <w:trHeight w:val="7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Каске- ленский горокруг</w:t>
            </w:r>
          </w:p>
        </w:tc>
        <w:tc>
          <w:tcPr>
            <w:tcW w:w="3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региона, улучшение экологического состояния, помощь в санитарной очистке, (побелка деревьев и ограждений, очистка арыков, уборка обочин, сооружение очистка водоводов);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(обрезка сухих деревьев, посадка саженцев и ухаживание);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оказанию социальной помощи на дому участникам и ветеранам ВОВ, вдовам, одино- копрестарелым пенсионерам;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оказанию социальной помощи на дому детям с ограниченными возможностями;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восстановлении историко- архитектурных памятников (уборка территории, побелка, приведение в порядок и уход за монументами славы);</w:t>
            </w:r>
          </w:p>
        </w:tc>
        <w:tc>
          <w:tcPr>
            <w:tcW w:w="3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общественных работ не могут быть использованы постоянные рабочие места и вакансии, предназначены специльно для 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возможность временного трудоустройства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дневный неполный рабочий день, отметить 2 выходных дня);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(5-6 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платы, а так же другие объемы и условия общественных работ указаны в договоре</w:t>
            </w:r>
          </w:p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 маль- ная зара- ботная плата (15999тенге)опре- делен- ная За- коном Рес- публи- ки Ка- зах- стан</w:t>
            </w:r>
          </w:p>
        </w:tc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бюджет</w:t>
            </w:r>
          </w:p>
        </w:tc>
      </w:tr>
      <w:tr>
        <w:trPr>
          <w:trHeight w:val="10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Умтыл- 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Ирге- линский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Аксай- 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Перво- майский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Жандо- совский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Ельтай- 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Тауса- малин- 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Райым- бекский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Ушконыр-ский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Н-Шамал-ганский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Б-Алма- тинский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Карагай-линский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Общест- венное объеди- нение инвали- дов "Куат"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детьми инвалидами и инвлидами 1-2 группы;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(организация культурных мероприятий, консультации детям инвалидам о льготах для поступления в учебные заведения, беседа о различных видах спорта, трудоустройство инвалидов);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общественных работ не могут быть использованы постоянные рабочие места и вакансии, предназначены специльно для 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возможность временного трудоустройства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дневный неполный рабочий день, отметить 2 выходных дня)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(5-6 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платы, а так же другие объемы и условия общественных работ указаны в договоре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 маль- ная зара- ботная плата (15999тенге)опре- делен- ная За- коном Рес- публи- ки Ка- зах- стан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 ный бюджет</w:t>
            </w:r>
          </w:p>
        </w:tc>
      </w:tr>
      <w:tr>
        <w:trPr>
          <w:trHeight w:val="8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Государ-ственный центр по выплате пенсий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Сравнение с пенсионными накопительными фондами, помощь в работе по пересмотру пенсии и государственных пособий;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общественных работ не могут быть использованы постоянные рабочие места и вакансии, предназначены специльно для 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возможность временного трудоустройства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дневный неполный рабочий день, отметить 2 выходных дня)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(5-6 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платы, а так же другие объемы и условия общественных работ указаны в договоре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 маль- ная зара- ботная плата (15999тенге)опре- делен- ная За- коном Рес- публи- ки Ка- зах- стан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 ный бюджет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народ- ного твор- чества Алматин-ской области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санитарной очистке, благоустройство, уборка территории Историко- краеведческого музея Карасайского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общественных работ не могут быть использованы постоянные рабочие места и вакансии, предназначены специльно для 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возможность временного трудоустройства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дневный неполный рабочий день, отметить 2 выходных дня)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(5-6 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платы, а также другие объемы и условия общественных работ указаны в договоре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 маль- ная зара- ботная плата (15999тенге)опре- делен- ная За- коном Рес- публи- ки Ка- зах- стан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 ный бюджет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библиотека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реставраций, переплете и восстановлений книг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общественных работ не могут быть использованы постоянные рабочие места и вакансии, предназначены специльно для 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возможность временного трудоустройства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дневный неполный рабочий день, отметить 2 выходных дня)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(5-6 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платы, а так же другие объемы и условия общественных работ указаны в договоре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 маль- ная зара- ботная плата (15999тенге)опре- делен- ная За- коном Рес- публи- ки Ка- зах- стан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 ный бюджет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Алматин- ский област- ной центр по профи- лактике и борь- бе со СПИД-ом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Раздача одноразовых шприцов (координационный комитет по борьбе с ВИЧ (СПИД/ инфекцией);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регистраций поступивших информаций и консультаций по телефону доверия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общественных работ не могут быть использованы постоянные рабочие места и вакансии, предназначены специльно для 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возможность временного трудоустройства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дневный неполный рабочий день, отметить 2 выходных дня)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(5-6 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платы, а так же другие объемы и условия общественных работ указаны в договоре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 маль- ная зара- ботная плата (15999тенге)опре- делен- ная За- коном Рес- публи- ки Ка- зах- стан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 ный бюджет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НПО "Скажи нет насилию женщинам и детям"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Оказать психологическую помощь женщинам и детям получившим насилие в семьях и т.д;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регистраций поступивших информаций и консультаций по телефону доверия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общественных работ не могут быть использованы постоянные рабочие места и вакансии, предназначены специльно для 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возможность временного трудоустройства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дневный неполный рабочий день, отметить 2 выходных дня)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(5-6 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платы, а так же другие объемы и условия общественных работ указаны в договоре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 маль- ная зара- ботная плата (15999тенге)опре- делен- ная За- коном Рес- публи- ки Ка- зах- стан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 ный бюджет</w:t>
            </w:r>
          </w:p>
        </w:tc>
      </w:tr>
      <w:tr>
        <w:trPr>
          <w:trHeight w:val="8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Государ-ственное учреж- дение "Дом культуры акима Карасай- ского района"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организаций масштабных культурно- массовых мероприятий;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(организация праздничных мероприятий на территорий района, запись на диски)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общественных работ не могут быть использованы постоянные рабочие места и вакансии, предназначены специльно для 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возможность временного трудоустройства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дневный неполный рабочий день, отметить 2 выходных дня)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(5-6 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платы, а так же другие объемы и условия общественных работ указаны в договоре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 маль- ная зара- ботная плата (15999тенге)опре- делен- ная За- коном Рес- публи- ки Ка- зах- стан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 ный бюджет</w:t>
            </w:r>
          </w:p>
        </w:tc>
      </w:tr>
      <w:tr>
        <w:trPr>
          <w:trHeight w:val="12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 ственное учреж- дение комму- нальное хозяйст- венное предпри- ятие "Колдау"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региона, улучшение экологического состояния, помощь в санитарной очистке, (побелка деревьев и ограждений, очистка арыков, уборка обочин);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(обрезка сухих деревьев, посадка саженцев и ухаживание, сооружение и очистка водоводов)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общественных работ не могут быть использованы постоянные рабочие места и вакансии, предназначены специльно для 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возможность временного трудоустройства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дневный неполный рабочий день, отметить 2 выходных дня)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(5-6 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платы, а так же другие объемы и условия общественных работ указаны в договоре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 маль- ная зара- ботная плата (15999тенге)опре- делен- ная За- коном Рес- публи- ки Ка- зах- стан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 ный бюджет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Отдел по делам обороны Карасай- ского района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РВК (регистрация и учет призывников, раздача повесток, заполнение личных дел)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общественных работ не могут быть использованы постоянные рабочие места и вакансии, предназначены специльно для 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возможность временного трудоустройства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дневный неполный рабочий день, отметить 2 выходных дня)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(5-6 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платы, а так же другие объемы и условия общественных работ указаны в договоре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 маль- ная зара- ботная плата (15999тенге)опре- делен- ная За- коном Рес- публи- ки Ка- зах- стан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 ный бюджет</w:t>
            </w:r>
          </w:p>
        </w:tc>
      </w:tr>
      <w:tr>
        <w:trPr>
          <w:trHeight w:val="21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Алматин- ской области Государ-ственное учреж- дение "Служба безопас-ности и обслужи-вающего персона-льного запасно-го заго- родного пункта управле-ния Акима области"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региона, улучшение экологического состояния, помощь в санитарной очистке, (побелка деревьев и ограждении, очистка арыков, уборка обочин);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(обрезка сухих деревьев, посадка саженцев и ухаживание, сооружение и очистка водоводов)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общественных работ не могут быть использованы постоянные рабочие места и вакансии, предназначены специльно для 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возможность временного трудоустройства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дневный неполный рабочий день, отметить 2 выходных дня)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(5-6 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платы, а так же другие объемы и условия общественных работ указаны в договоре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 маль- ная зара- ботная плата (15999тенге)опре- делен- ная За- коном Рес- публи- ки Ка- зах- стан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 ный бюджет</w:t>
            </w:r>
          </w:p>
        </w:tc>
      </w:tr>
      <w:tr>
        <w:trPr>
          <w:trHeight w:val="9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 ственное казенное предпри- ятие "Кор- кейту"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региона, улучшение экологического состояния, помощь в санитарной очистке, (побелка деревьев и ограждений, очистка арыков, уборка обочин);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(обрезка сухих деревьев, посадка саженцев и ухаживание, сооружение и очистка водоводов)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общественных работ не могут быть использованы постоянные рабочие места и вакансии, предназначены специльно для 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возможность временного трудоустройства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дневный неполный рабочий день, отметить 2 выходных дня)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(5-6 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платы, а так же другие объемы и условия общественных работ указаны в договоре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 маль- ная зара- ботная плата (15999тенге)опре- делен- ная За- коном Рес- публи- ки Ка- зах- стан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 ный бюджет</w:t>
            </w:r>
          </w:p>
        </w:tc>
      </w:tr>
      <w:tr>
        <w:trPr>
          <w:trHeight w:val="21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инвалидов с порожением опорно-двигательного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"Тірек и М"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Выявления число изолированных детей с порожением опрно-двигательного аппарата, разработка действии по работе с родителями и самими детьми и оказание им помощь; (/организация культурных мероприятий, беседа о различных видах спорта);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общественных работ не могут быть использованы постоянные рабочие места и вакансии, предназначены специльно для 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возможность временного трудоустройства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/5 дневный неполный рабочий день, отметить 2 выходных дня/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/5-6 часов/;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платы, а так же другие объемы и условия общественных работ указаны в договоре;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 (15999тенге)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определенная Законом Республики Казахстан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Негосу- дарст- венный общест- венный фонд "Вос- сиял"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освобожденным из мест лишения свободы и их семьям (тру- доустройство, обучение их среде, защита прав)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организаций общественных работ не могут быть использованы постоянные рабочие места и вакансии, предназначены специльно для безработных;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Предназначены для работников, занятых в режиме неполного рабочего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возможность временного трудоустройства лицам, не имеющим специального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организовать работы на условиях неполного рабочего дня и по гибкому графику;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(5 дневный неполный рабочий день, отметить 2 выходных дня)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режиму неполного рабочего времени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(5-6 часов);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должно быть удобным для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техники безопасности;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Своевременная выплата заработной платы, а так же другие объемы и условия общественных работ указаны в договоре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 маль- ная зара- ботная плата (15999тенге)опре- делен- ная За- коном Рес- публи- ки Ка- зах- стан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Мест- ный бюджет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