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d9307" w14:textId="20d93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налога на землю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Коксуского района Алматинской области от 28 марта 2011 года N 54-2. Зарегистрировано Управлением юстиции Коксуского района Департамента юстиции Алматинской области 05 мая 2011 года N 2-14-108. Утратило силу решением Коксуского районного маслихата Алматинской области от 06 февраля 2015 № 40-3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Коксуского районного маслихата Алматинской области от 06.02.2015 № 40-3.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статьи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Коксуский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 земли населенных пунктов административно-территориального подчинения Коксуского района, учитывая земли предоставленные физическим лицам для хозяйственных построек, для ведения личного (подсобного) домашнего хозяйства, для огородничества и построения дачи (за исключением земель, занятых жилищным фондом), за исключением земель, выделенных (отведенных) под автостоянки, автозаправочные станций и земли промышленности, расположенные вне черты населенных пунктов, базовые ставки налога увеличить на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земли сельскохозяйственного назначения населенных пунктов сельских округов, учитывая земли предоставленные физическим лицам для хозяйственных построек, для ведения личного (подсобного) домашнего хозяйства, для огородничества и построения дачи (за исключением земель, занятых жилищным фондом), за исключением земель других населенных пунктов административно-территориального подчинения Коксуского района, выделенных (отведенных) под автостоянки, автозаправочные станций, базовые ставки налога увеличить на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Коксуского районного маслихата от 23 февраля 2010 года "Об утверждении базовых ставок земельного налога на 2010 год по Коксускому району" N 36-9 (зарегистрировано Коксуским районным управлением Юстиции в реестре государственной регистрации нормативных правовых актов за N 2-14-91 от 10 марта 2010 года, опубликовано в номере 14(15) районной газеты "Нұрлы Көксу" от 2 апреля 2010 году)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постоянную комиссию районного маслихата по экономическому развитию района, местному бюджету, защите природы и вопросам сельского хозяйства (председатель Рахымбеков Аманбек).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по истечении десяти календарных дней после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Кисметов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по Коксускому району            Нургалиев Канабек Досжанович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марта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