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327b" w14:textId="4ec3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Сарканского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Сарканского района Алматинской области от 21 декабря 2011 года N 53-309. Зарегистрировано Управлением юстиции Сарканского района Департамента юстиции Алматинской области 27 декабря 2011 года N 2-17-107. Утратило силу решением Сарканского районного маслихата Алматинской области от 10 октября 2014 года № 41-215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Сарканского районного маслихата Алматинской области от 10.10.2014 № 41-215.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Утвердить районный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4157033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160486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3939984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– 2234629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4199292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44504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2737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-84026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84026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- 2737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Сарканского района Алматинской области от 17.02.2012 </w:t>
      </w:r>
      <w:r>
        <w:rPr>
          <w:rFonts w:ascii="Times New Roman"/>
          <w:b w:val="false"/>
          <w:i w:val="false"/>
          <w:color w:val="000000"/>
          <w:sz w:val="28"/>
        </w:rPr>
        <w:t>N 2-9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13.04.2012 </w:t>
      </w:r>
      <w:r>
        <w:rPr>
          <w:rFonts w:ascii="Times New Roman"/>
          <w:b w:val="false"/>
          <w:i w:val="false"/>
          <w:color w:val="000000"/>
          <w:sz w:val="28"/>
        </w:rPr>
        <w:t>N 4-20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08.06.2012 </w:t>
      </w:r>
      <w:r>
        <w:rPr>
          <w:rFonts w:ascii="Times New Roman"/>
          <w:b w:val="false"/>
          <w:i w:val="false"/>
          <w:color w:val="000000"/>
          <w:sz w:val="28"/>
        </w:rPr>
        <w:t>N 6-33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06.09.2012 </w:t>
      </w:r>
      <w:r>
        <w:rPr>
          <w:rFonts w:ascii="Times New Roman"/>
          <w:b w:val="false"/>
          <w:i w:val="false"/>
          <w:color w:val="000000"/>
          <w:sz w:val="28"/>
        </w:rPr>
        <w:t>N 9-59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05.11.2012 </w:t>
      </w:r>
      <w:r>
        <w:rPr>
          <w:rFonts w:ascii="Times New Roman"/>
          <w:b w:val="false"/>
          <w:i w:val="false"/>
          <w:color w:val="000000"/>
          <w:sz w:val="28"/>
        </w:rPr>
        <w:t>N 10-62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05.12.2012 </w:t>
      </w:r>
      <w:r>
        <w:rPr>
          <w:rFonts w:ascii="Times New Roman"/>
          <w:b w:val="false"/>
          <w:i w:val="false"/>
          <w:color w:val="000000"/>
          <w:sz w:val="28"/>
        </w:rPr>
        <w:t>N 11-67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Утвердить резерв местного исполнительного органа района (города областного значения) на 2012 год в сумме 2856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Утвердить перечень районных бюджетных программ не подлежащих секвестру в процессе исполнения районного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Утвердить перечень бюджетных программ развития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 Настоящее решение вступает в силу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53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Аскаргалиева 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Рахметкалиев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</w:t>
      </w:r>
      <w:r>
        <w:rPr>
          <w:rFonts w:ascii="Times New Roman"/>
          <w:b w:val="false"/>
          <w:i/>
          <w:color w:val="000000"/>
          <w:sz w:val="28"/>
        </w:rPr>
        <w:t xml:space="preserve">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</w:t>
      </w:r>
      <w:r>
        <w:rPr>
          <w:rFonts w:ascii="Times New Roman"/>
          <w:b w:val="false"/>
          <w:i/>
          <w:color w:val="000000"/>
          <w:sz w:val="28"/>
        </w:rPr>
        <w:t xml:space="preserve">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Аязбаев Талгат Токтасынович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2011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53-309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Сарканского района Алматинской области от 05.12.2012 N 11-67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48"/>
        <w:gridCol w:w="699"/>
        <w:gridCol w:w="9359"/>
        <w:gridCol w:w="202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4157033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200896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187900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136022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36338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7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7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9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4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 нефтяного сектора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3939984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3939984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3939984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552"/>
        <w:gridCol w:w="706"/>
        <w:gridCol w:w="648"/>
        <w:gridCol w:w="8708"/>
        <w:gridCol w:w="199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4199292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286385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258728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68285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172415</w:t>
            </w:r>
          </w:p>
        </w:tc>
      </w:tr>
      <w:tr>
        <w:trPr>
          <w:trHeight w:val="1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</w:p>
        </w:tc>
      </w:tr>
      <w:tr>
        <w:trPr>
          <w:trHeight w:val="8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1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67686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65001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65001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64558</w:t>
            </w:r>
          </w:p>
        </w:tc>
      </w:tr>
      <w:tr>
        <w:trPr>
          <w:trHeight w:val="15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2391093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125280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125280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124735</w:t>
            </w:r>
          </w:p>
        </w:tc>
      </w:tr>
      <w:tr>
        <w:trPr>
          <w:trHeight w:val="12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1680400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1679507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1629043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27901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585413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330081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12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</w:t>
            </w:r>
          </w:p>
        </w:tc>
      </w:tr>
      <w:tr>
        <w:trPr>
          <w:trHeight w:val="10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12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</w:t>
            </w:r>
          </w:p>
        </w:tc>
      </w:tr>
      <w:tr>
        <w:trPr>
          <w:trHeight w:val="12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267191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255332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255332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166278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148262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148262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40722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19960</w:t>
            </w:r>
          </w:p>
        </w:tc>
      </w:tr>
      <w:tr>
        <w:trPr>
          <w:trHeight w:val="7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</w:p>
        </w:tc>
      </w:tr>
      <w:tr>
        <w:trPr>
          <w:trHeight w:val="7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</w:t>
            </w:r>
          </w:p>
        </w:tc>
      </w:tr>
      <w:tr>
        <w:trPr>
          <w:trHeight w:val="12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694164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105806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12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82839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61730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490574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490574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477774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97784</w:t>
            </w:r>
          </w:p>
        </w:tc>
      </w:tr>
      <w:tr>
        <w:trPr>
          <w:trHeight w:val="1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97784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63244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197960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12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24928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24217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21145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138539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128556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123975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143764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</w:tr>
      <w:tr>
        <w:trPr>
          <w:trHeight w:val="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61715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61715</w:t>
            </w:r>
          </w:p>
        </w:tc>
      </w:tr>
      <w:tr>
        <w:trPr>
          <w:trHeight w:val="12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38436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38436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176859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176859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176859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86767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90092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22208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12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2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</w:p>
        </w:tc>
      </w:tr>
      <w:tr>
        <w:trPr>
          <w:trHeight w:val="15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7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41767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12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07"/>
        <w:gridCol w:w="583"/>
        <w:gridCol w:w="9352"/>
        <w:gridCol w:w="1995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 физ лицам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39"/>
        <w:gridCol w:w="481"/>
        <w:gridCol w:w="481"/>
        <w:gridCol w:w="9135"/>
        <w:gridCol w:w="200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67"/>
        <w:gridCol w:w="641"/>
        <w:gridCol w:w="9406"/>
        <w:gridCol w:w="200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-84026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84026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484"/>
        <w:gridCol w:w="668"/>
        <w:gridCol w:w="687"/>
        <w:gridCol w:w="8803"/>
        <w:gridCol w:w="198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53-309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606"/>
        <w:gridCol w:w="661"/>
        <w:gridCol w:w="9266"/>
        <w:gridCol w:w="198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3148675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161608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40293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11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17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19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 нефтяного сектора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2963402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2963402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2963402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99"/>
        <w:gridCol w:w="648"/>
        <w:gridCol w:w="668"/>
        <w:gridCol w:w="8658"/>
        <w:gridCol w:w="1980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3148675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237094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212104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130329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130329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</w:t>
            </w:r>
          </w:p>
        </w:tc>
      </w:tr>
      <w:tr>
        <w:trPr>
          <w:trHeight w:val="14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14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2091542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178631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178631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1810734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1809247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1788793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102177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102177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</w:t>
            </w:r>
          </w:p>
        </w:tc>
      </w:tr>
      <w:tr>
        <w:trPr>
          <w:trHeight w:val="11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54497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168714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151171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41445</w:t>
            </w:r>
          </w:p>
        </w:tc>
      </w:tr>
      <w:tr>
        <w:trPr>
          <w:trHeight w:val="14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23499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302049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139455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135165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97665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85594</w:t>
            </w:r>
          </w:p>
        </w:tc>
      </w:tr>
      <w:tr>
        <w:trPr>
          <w:trHeight w:val="8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85594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66834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29904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29904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11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26633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11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9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8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8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54884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54884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54884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92330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82864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77649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14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</w:tr>
      <w:tr>
        <w:trPr>
          <w:trHeight w:val="17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8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45"/>
        <w:gridCol w:w="641"/>
        <w:gridCol w:w="9173"/>
        <w:gridCol w:w="200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-16989</w:t>
            </w:r>
          </w:p>
        </w:tc>
      </w:tr>
      <w:tr>
        <w:trPr>
          <w:trHeight w:val="5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53-309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665"/>
        <w:gridCol w:w="602"/>
        <w:gridCol w:w="9188"/>
        <w:gridCol w:w="202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3209505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162743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153896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97562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40575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14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17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</w:p>
        </w:tc>
      </w:tr>
      <w:tr>
        <w:trPr>
          <w:trHeight w:val="20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 нефтяного сектора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Пост.удержаний из з/п осужд.к испр.работам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3022932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620"/>
        <w:gridCol w:w="687"/>
        <w:gridCol w:w="668"/>
        <w:gridCol w:w="8519"/>
        <w:gridCol w:w="200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3209505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242294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216689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71377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65767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132680</w:t>
            </w:r>
          </w:p>
        </w:tc>
      </w:tr>
      <w:tr>
        <w:trPr>
          <w:trHeight w:val="9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15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15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2284419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175667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175667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175667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2058952</w:t>
            </w:r>
          </w:p>
        </w:tc>
      </w:tr>
      <w:tr>
        <w:trPr>
          <w:trHeight w:val="9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9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2036725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</w:p>
        </w:tc>
      </w:tr>
      <w:tr>
        <w:trPr>
          <w:trHeight w:val="9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</w:t>
            </w:r>
          </w:p>
        </w:tc>
      </w:tr>
      <w:tr>
        <w:trPr>
          <w:trHeight w:val="12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20213</w:t>
            </w:r>
          </w:p>
        </w:tc>
      </w:tr>
      <w:tr>
        <w:trPr>
          <w:trHeight w:val="9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</w:tr>
      <w:tr>
        <w:trPr>
          <w:trHeight w:val="6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162239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47091</w:t>
            </w:r>
          </w:p>
        </w:tc>
      </w:tr>
      <w:tr>
        <w:trPr>
          <w:trHeight w:val="15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25141</w:t>
            </w:r>
          </w:p>
        </w:tc>
      </w:tr>
      <w:tr>
        <w:trPr>
          <w:trHeight w:val="9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20548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19705</w:t>
            </w:r>
          </w:p>
        </w:tc>
      </w:tr>
      <w:tr>
        <w:trPr>
          <w:trHeight w:val="11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</w:t>
            </w:r>
          </w:p>
        </w:tc>
      </w:tr>
      <w:tr>
        <w:trPr>
          <w:trHeight w:val="12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</w:p>
        </w:tc>
      </w:tr>
      <w:tr>
        <w:trPr>
          <w:trHeight w:val="6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134482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</w:t>
            </w:r>
          </w:p>
        </w:tc>
      </w:tr>
      <w:tr>
        <w:trPr>
          <w:trHeight w:val="9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42125</w:t>
            </w:r>
          </w:p>
        </w:tc>
      </w:tr>
      <w:tr>
        <w:trPr>
          <w:trHeight w:val="9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74546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30729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30729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30729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12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30254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26998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6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12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9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95212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6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9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8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8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57628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57628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57628</w:t>
            </w:r>
          </w:p>
        </w:tc>
      </w:tr>
      <w:tr>
        <w:trPr>
          <w:trHeight w:val="6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</w:t>
            </w:r>
          </w:p>
        </w:tc>
      </w:tr>
      <w:tr>
        <w:trPr>
          <w:trHeight w:val="6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98794</w:t>
            </w:r>
          </w:p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98794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98794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98794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84064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</w:tr>
      <w:tr>
        <w:trPr>
          <w:trHeight w:val="9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78781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59518</w:t>
            </w:r>
          </w:p>
        </w:tc>
      </w:tr>
      <w:tr>
        <w:trPr>
          <w:trHeight w:val="12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18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53300</w:t>
            </w:r>
          </w:p>
        </w:tc>
      </w:tr>
      <w:tr>
        <w:trPr>
          <w:trHeight w:val="7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9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46"/>
        <w:gridCol w:w="643"/>
        <w:gridCol w:w="9165"/>
        <w:gridCol w:w="200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-38832</w:t>
            </w:r>
          </w:p>
        </w:tc>
      </w:tr>
      <w:tr>
        <w:trPr>
          <w:trHeight w:val="5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53-309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 не подлежащих секвестру в</w:t>
      </w:r>
      <w:r>
        <w:br/>
      </w:r>
      <w:r>
        <w:rPr>
          <w:rFonts w:ascii="Times New Roman"/>
          <w:b/>
          <w:i w:val="false"/>
          <w:color w:val="000000"/>
        </w:rPr>
        <w:t>
процессе исполнения районного бюджета на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568"/>
        <w:gridCol w:w="708"/>
        <w:gridCol w:w="728"/>
        <w:gridCol w:w="8463"/>
        <w:gridCol w:w="200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53-309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района на 2012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569"/>
        <w:gridCol w:w="669"/>
        <w:gridCol w:w="709"/>
        <w:gridCol w:w="8537"/>
        <w:gridCol w:w="199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