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aef5" w14:textId="c32a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акимата Жамбылской области от 29 апреля 2011 года № 162. Зарегистрировано Управлением юстиции Жуалынского района Жамбылской области 1 июня 2011 года за № 6-4-105. Утратило силу постановлением акимата Жуалынского района Жамбылской области от 22 сентября 2017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22.09.2017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- 7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в размере одного процента.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Адилбакова Айбар Кунтуовича.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