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beaa" w14:textId="b97b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для несовершеннолетних выпускников интернатных организаций в городе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28 апреля 2011 года N 11/01. Зарегистрировано Управлением юстиции города Жезказган Карагандинской области 31 мая 2011 года N 8-2-141. Утратило силу постановлением акимата города Жезказган Карагандинской области от 24 октября 2012 года N 22/05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24.10.2012 N 22/05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лиц, освободившихся из мест лишения свободы и для несовершеннолетних выпускников интернатных организаций, испытывающих трудности в поиске работы, для обеспечения их занятости,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 и для несовершеннолетних выпускников интернатных организаций в городе Жезказган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 Б.К. Шингисова.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Әбдіғалиұлы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