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5183" w14:textId="b005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34 сессии Темиртауского городского маслихата от 24 декабря 2010 года N 34/5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марта 2011 года N 37/4. Зарегистрировано Управлением юстиции города Темиртау Карагандинской области 8 апреля 2011 года N 8-3-116.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XXXI сессии Карагандинского областного маслихата от 15 марта 2011 года N 376 "О внесении изменений в решение XXX сессии Карагандинского областного маслихата от 13 декабря 2010 года N 359 "Об областном бюджете на 2011-2013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8-3-112, опубликовано в газете "Второе счастье" от 17 января 2011 года N 1),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"8843475" заменить цифрами "9024300";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"584916" заменить цифрами "765741";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"8775631" заменить цифрами "9218050";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и во втором абзацах цифры "0" заменить цифрами "434000";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"70844 тысяч тенге" заменить словами "минус 624750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70844 тысяч тенге" заменить словами "624750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"434000";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знак препинания "." заменить на знак препинания ";"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261594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полученные целевые текущие трансферты и трансферты на развитие из республиканского и областного бюджетов на 2011 год в сумме 765741 тысяч тенге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168000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31000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в сумме 124387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135803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149872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51132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в сумме 58061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"Саламатты Қазақстан" на 2011-2015 годы в сумме 3510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10865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участникам Программы занятости 2020 в сумме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и обеспечение деятельности центра занятости в сумме 16354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– 2020" в сумме 5460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городском бюджете на 2011 год полученные бюджетные кредиты на строительство и (или) приобретение жилья в сумме 434000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городском бюджете на 2011 год возврат неиспользованных (недоиспользованных) целевых трансфертов в сумме 468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трамвая" исключить.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 2011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 N 37/4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2011 года N 37/4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2011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