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d1b" w14:textId="418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 декабря 2010 года N 37/287 "Об утверждении Правил содержания и защиты зеленых насаждений в городе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марта 2011 года N 42/326. Зарегистрировано Управлением юстиции города Балхаш Карагандинской области 22 апреля 2011 года N 8-4-230. Утратило силу - решением Балхашского городского маслихата Карагандинской области от 12 июня 2012 года N 5/43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12.06.2012 N 5/43.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 декабря 2010 года N 37/287 "Об утверждении Правил содержания и защиты зеленых насаждений в городе Балхаш" (зарегистрировано в Реестре государственной регистрации нормативных правовых актов за N 8-4-208, опубликовано в газетах "Балқаш өңірі" от 21 января 2011 года N 8-9 (11677), "Северное Прибалхашье" от 21 января 2011 года N 6-7 (717)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защиты зеленых насаждений в городе Балхаш (далее - Правила)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организация - хозяйствующий субъект, в Уставе которого отражены виды деятельности проводимых работ по содержанию и защите зеленых насаждений, имеющий необходимые материальные и квалифицированные трудовые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реестр зеленых насаждений города Балхаш - свод данных о типах, видовом составе, размере площади, состоянии и расположении зеленых насаждений на территории города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- обрезка ветвей и побегов отдельных деревьев, кустарников и линейных насаждений, поддающихся формовке, с целью придания им определенной эстетической формы и "омолаживания"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вынужденный снос зеленых насаждений - снос деревьев, подлежащих в установленном порядке инвентаризации, лесопатологическому обследованию и в дальнейшем - хозяйственному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зеленый массив - озелененная территория, насчитывающая не менее 50 экземпляров деревьев на территории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зеленые насаждения - древесно-кустарниковая и травянистая растительность естественного происхождения и искусственно высаженная, которая в соответствии с гражданским законодательством является недвижимым имуществом и составляет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зеленое строительство - система мероприятий по созданию, сохранению и увеличению площадей зеленых насаждений в городе, на промышленных и других объектах. Озеленение значительных по площади участков производится на основе проектного задания и составленного на его основе технического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инвентаризация зеленых насаждений -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защита зеленых насаждений -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ландшафтная рубка в зеленых массивах - вырубка сухих, низкодекоративных и слабоустойчивых к рекреационному воздействию деревьев и кустарников, мешающих развитию главной высокодекоративной устойчивой породы и улучшению качества древостоя;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лесопатологическое обследование зеленых насаждений -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50 %, то они подлежат обязательной санитарной 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ответственность за нарушение настоящих Правил содержания и защиты зеленых насаждений - применение административных и экономических мер воздействия к физическим и юридическим лицам,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пересадка зеленых насаждений - пересадка растущих деревьев и кустарников лиственных и хвойных пород с комом I класса возраста (до 10 лет - для лиственных пород и до 20 лет - для хвойных пород), реже - II класса возраста (от 11 до 20 лет - для лиственных пород и от 21 до 40 лет - для хвойных пород) с соблюдением высоких технологий по пересадке с комом земли (от 1,5 и более метров) в зависимости от распределения корневой системы по вертикали или горизонтали;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сохранение зеленых насаждений - комплекс мероприятий, направленный на сохранение особо ценных пород насаждений, попадающих под пятно благоустройства и строительных работ. Сохранение производится методом огораживания и другими способами, не допускающими повреждения насаждений при производстве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повреждение зеленых насаждений - причинение вреда кроне, стволу, корневой системе древесно-кустарниковых растений, надземной части и корневой системе травянистых растений, не влекущее прекращение роста. Повреждением является механическое, термическое или химическое повреждение корневой системы, нарушение целостности коры, напочвенного покрова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уничтожение зеленых насаждений - повреждение зеленых насаждений, повлекшее их гибель;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омолаживание - сильное укорачивание скелетных и полускелетных ветвей, прореживание и регулирование побегов, обрезка ствола на высоте не менее 3,5 м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санитарные рубки сплошные - рубка деревьев и кустарников, проводимая на определенной площади в зеленых массивах, парках, скверах с большим количеством ветровала, снеговала и усыхающих и больных (более 40 % деревьев);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земли общего пользования - земли,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смежная территория физических лиц - участок территории, принадлежащий физическим лицам, где произрастают насаждения, которые граничат с землями общего пользования городской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уход - уход за почвой и подземной частью растений (подкормка, полив, рыхление и прочие 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озелененная территория -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коэффициент состояния (жизнеспособности) объекта (насаждения) (далее КСО) - качественное состояние зеленых насаждений, учитывающих жизнеспособность предлагаемого к сносу объекта, его потенциальная способность дальнейшего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план компенсационной (гарантийной) посадки - план высадки деревьев, адекватно компенсирующих объем зеленых насаждений, которые подверглись санкционированной санитарной рубке, вынужденному сносу или несанкционированному сносу,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санитарная рубка - рубка (выборочная, сплошная), проводимая с целью улучшения санитарного состояния городского зеленого фонда, при которой вырубаются больные, поврежденные, усыхающие, сухостойные и аварийные деревья;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санитарная обрезка -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технический надзор - надзор (контроль) за соблюдением технологии создания (включая компенсационные посадки), содержания, защиты зеленых насаждений и за соблюдением установленных правил, технологий посадки и содержания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санитарные рубки выборочные - рубка деревьев и кустарников всех классов возраста сухостойных, отмерших, ветровальных, снеговальных, снеголомных, а также деревьев, поврежденных корневой губкой, серпянкой и другими грибковыми болезнями.";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"природоохранных средств." заменить словами "местного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пунках 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"запрещается" заменить словом "не допускается";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"обязан" заменить словом "должен";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Юридические и физические лица, виновные в нарушении настоящих Правил,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промышленности, строительству, транспорту, коммунальному хозяйству и экологии (Ж. Омаров).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Толеубеков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 города Балхаш"               Мусин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