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da5e" w14:textId="3fed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Правил о размере и порядке оказания жилищной помощи населению города Сарани и поселка Актас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44 сессии Саранского городского маслихата Карагандинской области от 22 декабря 2011 года N 676. Зарегистрировано Управлением юстиции города Сарани Карагандинской области 29 декабря 2011 года N 8-7-129. Утратило силу решением Саранского городского маслихата Карагандинской области от 28 марта 2024 года № 103</w:t>
      </w:r>
    </w:p>
    <w:p>
      <w:pPr>
        <w:spacing w:after="0"/>
        <w:ind w:left="0"/>
        <w:jc w:val="both"/>
      </w:pPr>
      <w:r>
        <w:rPr>
          <w:rFonts w:ascii="Times New Roman"/>
          <w:b w:val="false"/>
          <w:i w:val="false"/>
          <w:color w:val="ff0000"/>
          <w:sz w:val="28"/>
        </w:rPr>
        <w:t xml:space="preserve">
      Сноска. Утратило силу решением Саранского городского маслихата Карагандинской области от 28.03.2024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с изменениями, внесенными </w:t>
      </w:r>
      <w:r>
        <w:rPr>
          <w:rFonts w:ascii="Times New Roman"/>
          <w:b w:val="false"/>
          <w:i w:val="false"/>
          <w:color w:val="000000"/>
          <w:sz w:val="28"/>
        </w:rPr>
        <w:t>решением</w:t>
      </w:r>
      <w:r>
        <w:rPr>
          <w:rFonts w:ascii="Times New Roman"/>
          <w:b w:val="false"/>
          <w:i w:val="false"/>
          <w:color w:val="000000"/>
          <w:sz w:val="28"/>
        </w:rPr>
        <w:t xml:space="preserve"> 9 сессии Саранского городского маслихата Карагандинской области от 28.09.2012 N 102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Саранский городской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Саранского городского маслихата Карагандинской области от 15.06.2023 </w:t>
      </w:r>
      <w:r>
        <w:rPr>
          <w:rFonts w:ascii="Times New Roman"/>
          <w:b w:val="false"/>
          <w:i w:val="false"/>
          <w:color w:val="000000"/>
          <w:sz w:val="28"/>
        </w:rPr>
        <w:t>№ 32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Определить прилагаемые </w:t>
      </w:r>
      <w:r>
        <w:rPr>
          <w:rFonts w:ascii="Times New Roman"/>
          <w:b w:val="false"/>
          <w:i w:val="false"/>
          <w:color w:val="000000"/>
          <w:sz w:val="28"/>
        </w:rPr>
        <w:t>Правила</w:t>
      </w:r>
      <w:r>
        <w:rPr>
          <w:rFonts w:ascii="Times New Roman"/>
          <w:b w:val="false"/>
          <w:i w:val="false"/>
          <w:color w:val="000000"/>
          <w:sz w:val="28"/>
        </w:rPr>
        <w:t xml:space="preserve"> о размере и порядке оказания жилищной помощи населению города Сарани и поселка Актас.</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9 сессии Саранского городского маслихата Карагандинской области от 28.09.2012 N 102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распространяются на отношения, возникшие с 12 декабря 2011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44 сессии</w:t>
            </w:r>
            <w:r>
              <w:br/>
            </w:r>
            <w:r>
              <w:rPr>
                <w:rFonts w:ascii="Times New Roman"/>
                <w:b w:val="false"/>
                <w:i w:val="false"/>
                <w:color w:val="000000"/>
                <w:sz w:val="20"/>
              </w:rPr>
              <w:t>Саранского городского маслихата</w:t>
            </w:r>
            <w:r>
              <w:br/>
            </w:r>
            <w:r>
              <w:rPr>
                <w:rFonts w:ascii="Times New Roman"/>
                <w:b w:val="false"/>
                <w:i w:val="false"/>
                <w:color w:val="000000"/>
                <w:sz w:val="20"/>
              </w:rPr>
              <w:t>от 22 декабря 2011 года N 676</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о размере и порядке оказания жилищной помощи</w:t>
      </w:r>
      <w:r>
        <w:br/>
      </w:r>
      <w:r>
        <w:rPr>
          <w:rFonts w:ascii="Times New Roman"/>
          <w:b/>
          <w:i w:val="false"/>
          <w:color w:val="000000"/>
        </w:rPr>
        <w:t>населению города Сарани и поселка Актас</w:t>
      </w:r>
    </w:p>
    <w:bookmarkEnd w:id="3"/>
    <w:bookmarkStart w:name="z6" w:id="4"/>
    <w:p>
      <w:pPr>
        <w:spacing w:after="0"/>
        <w:ind w:left="0"/>
        <w:jc w:val="both"/>
      </w:pPr>
      <w:r>
        <w:rPr>
          <w:rFonts w:ascii="Times New Roman"/>
          <w:b w:val="false"/>
          <w:i w:val="false"/>
          <w:color w:val="000000"/>
          <w:sz w:val="28"/>
        </w:rPr>
        <w:t xml:space="preserve">
      Настоящие Правила о размере и порядке оказания жилищной помощи населению города Сарани и поселка Актас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(далее – Правила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определяют размер и порядок предоставления жилищной помощи семьям (гражданам) города Сарани и поселка Актас.</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Саранского городского маслихата Карагандинской области от 22.12.2020 </w:t>
      </w:r>
      <w:r>
        <w:rPr>
          <w:rFonts w:ascii="Times New Roman"/>
          <w:b w:val="false"/>
          <w:i w:val="false"/>
          <w:color w:val="000000"/>
          <w:sz w:val="28"/>
        </w:rPr>
        <w:t>№ 585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 в редакции решения Саранского городского маслихата Карагандинской области от 22.12.2020 </w:t>
      </w:r>
      <w:r>
        <w:rPr>
          <w:rFonts w:ascii="Times New Roman"/>
          <w:b w:val="false"/>
          <w:i w:val="false"/>
          <w:color w:val="ff0000"/>
          <w:sz w:val="28"/>
        </w:rPr>
        <w:t>№ 585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 w:id="6"/>
    <w:p>
      <w:pPr>
        <w:spacing w:after="0"/>
        <w:ind w:left="0"/>
        <w:jc w:val="both"/>
      </w:pPr>
      <w:r>
        <w:rPr>
          <w:rFonts w:ascii="Times New Roman"/>
          <w:b w:val="false"/>
          <w:i w:val="false"/>
          <w:color w:val="000000"/>
          <w:sz w:val="28"/>
        </w:rPr>
        <w:t>
      1. В настоящих Правилах используются следующие понятия:</w:t>
      </w:r>
    </w:p>
    <w:bookmarkEnd w:id="6"/>
    <w:p>
      <w:pPr>
        <w:spacing w:after="0"/>
        <w:ind w:left="0"/>
        <w:jc w:val="both"/>
      </w:pPr>
      <w:r>
        <w:rPr>
          <w:rFonts w:ascii="Times New Roman"/>
          <w:b w:val="false"/>
          <w:i w:val="false"/>
          <w:color w:val="000000"/>
          <w:sz w:val="28"/>
        </w:rPr>
        <w:t>
      1) получатель – лицо, обратившееся от себя лично или от имени семьи за назначением жилищной помощи и получившее жилищную помощь;</w:t>
      </w:r>
    </w:p>
    <w:p>
      <w:pPr>
        <w:spacing w:after="0"/>
        <w:ind w:left="0"/>
        <w:jc w:val="both"/>
      </w:pPr>
      <w:r>
        <w:rPr>
          <w:rFonts w:ascii="Times New Roman"/>
          <w:b w:val="false"/>
          <w:i w:val="false"/>
          <w:color w:val="000000"/>
          <w:sz w:val="28"/>
        </w:rPr>
        <w:t>
      2) счет-документ (квитанция, извещение, справка) на оплату расходов общего имущества объекта кондоминиума, потребления коммунальных услуг и услуг связи, арендной платы за пользование жилищем, арендованным местным исполнительным органом в частном жилищном фонде, который предоставляется на электронном носителе поставщиками услуг, либо на бумажном носителе за период назначения жилищной помощи;</w:t>
      </w:r>
    </w:p>
    <w:p>
      <w:pPr>
        <w:spacing w:after="0"/>
        <w:ind w:left="0"/>
        <w:jc w:val="both"/>
      </w:pPr>
      <w:r>
        <w:rPr>
          <w:rFonts w:ascii="Times New Roman"/>
          <w:b w:val="false"/>
          <w:i w:val="false"/>
          <w:color w:val="000000"/>
          <w:sz w:val="28"/>
        </w:rPr>
        <w:t>
      3)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 </w:t>
      </w:r>
      <w:r>
        <w:rPr>
          <w:rFonts w:ascii="Times New Roman"/>
          <w:b w:val="false"/>
          <w:i w:val="false"/>
          <w:color w:val="000000"/>
          <w:sz w:val="28"/>
        </w:rPr>
        <w:t>решением</w:t>
      </w:r>
      <w:r>
        <w:rPr>
          <w:rFonts w:ascii="Times New Roman"/>
          <w:b w:val="false"/>
          <w:i w:val="false"/>
          <w:color w:val="ff0000"/>
          <w:sz w:val="28"/>
        </w:rPr>
        <w:t xml:space="preserve"> Саранского городского маслихата Карагандинской области от 26.04.2012 N 53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 решением Саранского городского маслихата Карагандинской области от 22.12.2020 </w:t>
      </w:r>
      <w:r>
        <w:rPr>
          <w:rFonts w:ascii="Times New Roman"/>
          <w:b w:val="false"/>
          <w:i w:val="false"/>
          <w:color w:val="000000"/>
          <w:sz w:val="28"/>
        </w:rPr>
        <w:t>№ 585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капитальный ремонт общего имущества объекта кондоминиума – комплекс строительных и организационно-технических мероприятий по устранению физического и морального износа, не связанных с изменениями основных технико-экономических показателей здания (объекта), с заменой при необходимости конструктивных элементов и систем инженерного оборудования;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 решением Саранского городского маслихата Карагандинской области от 22.12.2020 </w:t>
      </w:r>
      <w:r>
        <w:rPr>
          <w:rFonts w:ascii="Times New Roman"/>
          <w:b w:val="false"/>
          <w:i w:val="false"/>
          <w:color w:val="000000"/>
          <w:sz w:val="28"/>
        </w:rPr>
        <w:t>№ 585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совокупный доход малообеспеченной семьи (гражданина) – общая сумма доходов семьи (гражданина) за квартал, предшествующий кварталу обращения за назначением жилищной помощи;</w:t>
      </w:r>
    </w:p>
    <w:p>
      <w:pPr>
        <w:spacing w:after="0"/>
        <w:ind w:left="0"/>
        <w:jc w:val="both"/>
      </w:pPr>
      <w:r>
        <w:rPr>
          <w:rFonts w:ascii="Times New Roman"/>
          <w:b w:val="false"/>
          <w:i w:val="false"/>
          <w:color w:val="000000"/>
          <w:sz w:val="28"/>
        </w:rPr>
        <w:t>
      9)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p>
      <w:pPr>
        <w:spacing w:after="0"/>
        <w:ind w:left="0"/>
        <w:jc w:val="both"/>
      </w:pPr>
      <w:r>
        <w:rPr>
          <w:rFonts w:ascii="Times New Roman"/>
          <w:b w:val="false"/>
          <w:i w:val="false"/>
          <w:color w:val="000000"/>
          <w:sz w:val="28"/>
        </w:rPr>
        <w:t>
      10) заявитель (физическое лицо) – лицо, обратившееся от себя лично или от имени семьи за назначением жилищной помощи;</w:t>
      </w:r>
    </w:p>
    <w:p>
      <w:pPr>
        <w:spacing w:after="0"/>
        <w:ind w:left="0"/>
        <w:jc w:val="both"/>
      </w:pPr>
      <w:r>
        <w:rPr>
          <w:rFonts w:ascii="Times New Roman"/>
          <w:b w:val="false"/>
          <w:i w:val="false"/>
          <w:color w:val="000000"/>
          <w:sz w:val="28"/>
        </w:rPr>
        <w:t>
      11) уполномоченный орган – государственное учреждение "Отдел занятости и социальных программ города Сарани";</w:t>
      </w:r>
    </w:p>
    <w:p>
      <w:pPr>
        <w:spacing w:after="0"/>
        <w:ind w:left="0"/>
        <w:jc w:val="both"/>
      </w:pPr>
      <w:r>
        <w:rPr>
          <w:rFonts w:ascii="Times New Roman"/>
          <w:b w:val="false"/>
          <w:i w:val="false"/>
          <w:color w:val="000000"/>
          <w:sz w:val="28"/>
        </w:rPr>
        <w:t>
      12) доля предельно-допустимых расходов – отношение предельно-допустимого уровня расходов малообеспеченной семьи (гражданина) в месяц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к совокупному доходу малообеспеченной семьи (гражданина) в процентах;</w:t>
      </w:r>
    </w:p>
    <w:bookmarkStart w:name="z34" w:id="7"/>
    <w:p>
      <w:pPr>
        <w:spacing w:after="0"/>
        <w:ind w:left="0"/>
        <w:jc w:val="both"/>
      </w:pPr>
      <w:r>
        <w:rPr>
          <w:rFonts w:ascii="Times New Roman"/>
          <w:b w:val="false"/>
          <w:i w:val="false"/>
          <w:color w:val="000000"/>
          <w:sz w:val="28"/>
        </w:rPr>
        <w:t>
      13)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Саранского городского маслихата Карагандинской области от 26.04.2012 </w:t>
      </w:r>
      <w:r>
        <w:rPr>
          <w:rFonts w:ascii="Times New Roman"/>
          <w:b w:val="false"/>
          <w:i w:val="false"/>
          <w:color w:val="000000"/>
          <w:sz w:val="28"/>
        </w:rPr>
        <w:t>N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21.06.2018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29.11.2019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22.12.2020 </w:t>
      </w:r>
      <w:r>
        <w:rPr>
          <w:rFonts w:ascii="Times New Roman"/>
          <w:b w:val="false"/>
          <w:i w:val="false"/>
          <w:color w:val="000000"/>
          <w:sz w:val="28"/>
        </w:rPr>
        <w:t>№ 585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8"/>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p>
      <w:pPr>
        <w:spacing w:after="0"/>
        <w:ind w:left="0"/>
        <w:jc w:val="both"/>
      </w:pPr>
      <w:r>
        <w:rPr>
          <w:rFonts w:ascii="Times New Roman"/>
          <w:b w:val="false"/>
          <w:i w:val="false"/>
          <w:color w:val="000000"/>
          <w:sz w:val="28"/>
        </w:rPr>
        <w:t>
      Уровень предельно-допустимых расходов устанавливается к совокупному доходу семьи в размере семи процентов.</w:t>
      </w:r>
    </w:p>
    <w:p>
      <w:pPr>
        <w:spacing w:after="0"/>
        <w:ind w:left="0"/>
        <w:jc w:val="both"/>
      </w:pPr>
      <w:r>
        <w:rPr>
          <w:rFonts w:ascii="Times New Roman"/>
          <w:b w:val="false"/>
          <w:i w:val="false"/>
          <w:color w:val="000000"/>
          <w:sz w:val="28"/>
        </w:rPr>
        <w:t>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Саранского городского маслихата Карагандинской области от 22.12.2020 </w:t>
      </w:r>
      <w:r>
        <w:rPr>
          <w:rFonts w:ascii="Times New Roman"/>
          <w:b w:val="false"/>
          <w:i w:val="false"/>
          <w:color w:val="000000"/>
          <w:sz w:val="28"/>
        </w:rPr>
        <w:t>№ 585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 решением Саранского городского маслихата Карагандинской области от 22.12.2020 </w:t>
      </w:r>
      <w:r>
        <w:rPr>
          <w:rFonts w:ascii="Times New Roman"/>
          <w:b w:val="false"/>
          <w:i w:val="false"/>
          <w:color w:val="000000"/>
          <w:sz w:val="28"/>
        </w:rPr>
        <w:t>№ 585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 решением Саранского городского маслихата Карагандинской области от 22.12.2020 </w:t>
      </w:r>
      <w:r>
        <w:rPr>
          <w:rFonts w:ascii="Times New Roman"/>
          <w:b w:val="false"/>
          <w:i w:val="false"/>
          <w:color w:val="000000"/>
          <w:sz w:val="28"/>
        </w:rPr>
        <w:t>№ 585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решением Саранского городского маслихата Карагандинской области от 15.02.2013 </w:t>
      </w:r>
      <w:r>
        <w:rPr>
          <w:rFonts w:ascii="Times New Roman"/>
          <w:b w:val="false"/>
          <w:i w:val="false"/>
          <w:color w:val="000000"/>
          <w:sz w:val="28"/>
        </w:rPr>
        <w:t>N 158</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Глава 2. Определение нормативов оказания жилищной помощи</w:t>
      </w:r>
    </w:p>
    <w:bookmarkEnd w:id="9"/>
    <w:p>
      <w:pPr>
        <w:spacing w:after="0"/>
        <w:ind w:left="0"/>
        <w:jc w:val="both"/>
      </w:pPr>
      <w:r>
        <w:rPr>
          <w:rFonts w:ascii="Times New Roman"/>
          <w:b w:val="false"/>
          <w:i w:val="false"/>
          <w:color w:val="ff0000"/>
          <w:sz w:val="28"/>
        </w:rPr>
        <w:t xml:space="preserve">
      Сноска. Заголовок - в редакции решения Саранского городского маслихата Карагандинской области от 22.12.2020 </w:t>
      </w:r>
      <w:r>
        <w:rPr>
          <w:rFonts w:ascii="Times New Roman"/>
          <w:b w:val="false"/>
          <w:i w:val="false"/>
          <w:color w:val="ff0000"/>
          <w:sz w:val="28"/>
        </w:rPr>
        <w:t>№ 585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2" w:id="10"/>
    <w:p>
      <w:pPr>
        <w:spacing w:after="0"/>
        <w:ind w:left="0"/>
        <w:jc w:val="both"/>
      </w:pPr>
      <w:r>
        <w:rPr>
          <w:rFonts w:ascii="Times New Roman"/>
          <w:b w:val="false"/>
          <w:i w:val="false"/>
          <w:color w:val="000000"/>
          <w:sz w:val="28"/>
        </w:rPr>
        <w:t>
      4. Жилищная помощь предоставляется уполномоченным органом в следующем порядке:</w:t>
      </w:r>
    </w:p>
    <w:bookmarkEnd w:id="10"/>
    <w:p>
      <w:pPr>
        <w:spacing w:after="0"/>
        <w:ind w:left="0"/>
        <w:jc w:val="both"/>
      </w:pPr>
      <w:r>
        <w:rPr>
          <w:rFonts w:ascii="Times New Roman"/>
          <w:b w:val="false"/>
          <w:i w:val="false"/>
          <w:color w:val="000000"/>
          <w:sz w:val="28"/>
        </w:rPr>
        <w:t>
      1) нормы площади жилья, обеспечиваемой компенсационными мерами, эквивалентны нормам предоставления жилья на каждого члена семьи, установленным жилищным законодательством и составляет восемнадцать квадратных метров на человека в многокомнатных квартирах, для проживающих в однокомнатных квартирах - общая площадь квартиры. Социальная норма площади для одиноко проживающих пенсионеров и лиц с инвалидностью, проживающих в многокомнатных квартирах – сорок квадратных метров, социальная норма для других категорий одиноко проживающих граждан, проживающих в многокомнатных квартирах – тридцать квадратных метров;</w:t>
      </w:r>
    </w:p>
    <w:p>
      <w:pPr>
        <w:spacing w:after="0"/>
        <w:ind w:left="0"/>
        <w:jc w:val="both"/>
      </w:pPr>
      <w:r>
        <w:rPr>
          <w:rFonts w:ascii="Times New Roman"/>
          <w:b w:val="false"/>
          <w:i w:val="false"/>
          <w:color w:val="000000"/>
          <w:sz w:val="28"/>
        </w:rPr>
        <w:t>
      2) норма потребления газа по фактическим расходам, но не более 10 килограммов в месяц на одного человека;</w:t>
      </w:r>
    </w:p>
    <w:p>
      <w:pPr>
        <w:spacing w:after="0"/>
        <w:ind w:left="0"/>
        <w:jc w:val="both"/>
      </w:pPr>
      <w:r>
        <w:rPr>
          <w:rFonts w:ascii="Times New Roman"/>
          <w:b w:val="false"/>
          <w:i w:val="false"/>
          <w:color w:val="000000"/>
          <w:sz w:val="28"/>
        </w:rPr>
        <w:t>
      3) потребление твердого топлива:</w:t>
      </w:r>
    </w:p>
    <w:p>
      <w:pPr>
        <w:spacing w:after="0"/>
        <w:ind w:left="0"/>
        <w:jc w:val="both"/>
      </w:pPr>
      <w:r>
        <w:rPr>
          <w:rFonts w:ascii="Times New Roman"/>
          <w:b w:val="false"/>
          <w:i w:val="false"/>
          <w:color w:val="000000"/>
          <w:sz w:val="28"/>
        </w:rPr>
        <w:t>
      161 килограмм угля на отопление 1 квадратного метра площади для домов 1-2 этажной постройки (в расчете на отопительный сезон), 98 килограмм угля на отопление 1 квадратного метра площади для домов 3-5 этажной постройки (в расчете на отопительный сезон);</w:t>
      </w:r>
    </w:p>
    <w:p>
      <w:pPr>
        <w:spacing w:after="0"/>
        <w:ind w:left="0"/>
        <w:jc w:val="both"/>
      </w:pPr>
      <w:r>
        <w:rPr>
          <w:rFonts w:ascii="Times New Roman"/>
          <w:b w:val="false"/>
          <w:i w:val="false"/>
          <w:color w:val="000000"/>
          <w:sz w:val="28"/>
        </w:rPr>
        <w:t>
      длительность отопительного сезона - 7 месяцев;</w:t>
      </w:r>
    </w:p>
    <w:p>
      <w:pPr>
        <w:spacing w:after="0"/>
        <w:ind w:left="0"/>
        <w:jc w:val="both"/>
      </w:pPr>
      <w:r>
        <w:rPr>
          <w:rFonts w:ascii="Times New Roman"/>
          <w:b w:val="false"/>
          <w:i w:val="false"/>
          <w:color w:val="000000"/>
          <w:sz w:val="28"/>
        </w:rPr>
        <w:t>
      при расчете жилищной помощи применяются цены на уголь, сложившиеся в городе Сарани за истекший квартал, по данным органов статистики;</w:t>
      </w:r>
    </w:p>
    <w:p>
      <w:pPr>
        <w:spacing w:after="0"/>
        <w:ind w:left="0"/>
        <w:jc w:val="both"/>
      </w:pPr>
      <w:r>
        <w:rPr>
          <w:rFonts w:ascii="Times New Roman"/>
          <w:b w:val="false"/>
          <w:i w:val="false"/>
          <w:color w:val="000000"/>
          <w:sz w:val="28"/>
        </w:rPr>
        <w:t>
      4) потребление электроэнергии на семью по фактическим расходам, но не более 150 киловатт;</w:t>
      </w:r>
    </w:p>
    <w:p>
      <w:pPr>
        <w:spacing w:after="0"/>
        <w:ind w:left="0"/>
        <w:jc w:val="both"/>
      </w:pPr>
      <w:r>
        <w:rPr>
          <w:rFonts w:ascii="Times New Roman"/>
          <w:b w:val="false"/>
          <w:i w:val="false"/>
          <w:color w:val="000000"/>
          <w:sz w:val="28"/>
        </w:rPr>
        <w:t>
      5) нормы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мусороудаления, независимо от формы управления (кооперативов собственников квартир, комитет самоуправления, домовые комитеты, оформившие юридическую форму правления), устанавливаются на основе тарифов, утвержденных поставщиками услуг или органом, утверждающим тариф;</w:t>
      </w:r>
    </w:p>
    <w:p>
      <w:pPr>
        <w:spacing w:after="0"/>
        <w:ind w:left="0"/>
        <w:jc w:val="both"/>
      </w:pPr>
      <w:r>
        <w:rPr>
          <w:rFonts w:ascii="Times New Roman"/>
          <w:b w:val="false"/>
          <w:i w:val="false"/>
          <w:color w:val="000000"/>
          <w:sz w:val="28"/>
        </w:rPr>
        <w:t>
      6) нормы потребления холодной воды, канализации, отопления эквивалентны нормам отпуска коммунальных услуг, применяемых территориальным уполномоченным органом по регулированию естественных монополий (монополистической деятельности), при утверждении ими тарифов (цен) на оказываемые услуги. Расчет жилищной помощи производится на основании тарифа, утвержденного органом по регулированию естественных монополий.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решениями Саранского городского маслихата Карагандинской области от 26.04.2012 </w:t>
      </w:r>
      <w:r>
        <w:rPr>
          <w:rFonts w:ascii="Times New Roman"/>
          <w:b w:val="false"/>
          <w:i w:val="false"/>
          <w:color w:val="000000"/>
          <w:sz w:val="28"/>
        </w:rPr>
        <w:t>N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29.11.2019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22.12.2020 </w:t>
      </w:r>
      <w:r>
        <w:rPr>
          <w:rFonts w:ascii="Times New Roman"/>
          <w:b w:val="false"/>
          <w:i w:val="false"/>
          <w:color w:val="000000"/>
          <w:sz w:val="28"/>
        </w:rPr>
        <w:t>№ 585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15.06.2023 </w:t>
      </w:r>
      <w:r>
        <w:rPr>
          <w:rFonts w:ascii="Times New Roman"/>
          <w:b w:val="false"/>
          <w:i w:val="false"/>
          <w:color w:val="000000"/>
          <w:sz w:val="28"/>
        </w:rPr>
        <w:t>№ 32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 решением Саранского городского маслихата Карагандинской области от 15.02.2013 </w:t>
      </w:r>
      <w:r>
        <w:rPr>
          <w:rFonts w:ascii="Times New Roman"/>
          <w:b w:val="false"/>
          <w:i w:val="false"/>
          <w:color w:val="000000"/>
          <w:sz w:val="28"/>
        </w:rPr>
        <w:t>N 158</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6. Сумма повышения тарифов абонентской платы за оказание услуг телекоммуникаций подлежит компенсации в порядке, установленном Правительством Республики Казахстан.</w:t>
      </w:r>
    </w:p>
    <w:bookmarkEnd w:id="11"/>
    <w:bookmarkStart w:name="z15" w:id="12"/>
    <w:p>
      <w:pPr>
        <w:spacing w:after="0"/>
        <w:ind w:left="0"/>
        <w:jc w:val="left"/>
      </w:pPr>
      <w:r>
        <w:rPr>
          <w:rFonts w:ascii="Times New Roman"/>
          <w:b/>
          <w:i w:val="false"/>
          <w:color w:val="000000"/>
        </w:rPr>
        <w:t xml:space="preserve"> Глава 3. Порядок назначения и выплаты жилищной помощи</w:t>
      </w:r>
    </w:p>
    <w:bookmarkEnd w:id="12"/>
    <w:p>
      <w:pPr>
        <w:spacing w:after="0"/>
        <w:ind w:left="0"/>
        <w:jc w:val="both"/>
      </w:pPr>
      <w:r>
        <w:rPr>
          <w:rFonts w:ascii="Times New Roman"/>
          <w:b w:val="false"/>
          <w:i w:val="false"/>
          <w:color w:val="ff0000"/>
          <w:sz w:val="28"/>
        </w:rPr>
        <w:t xml:space="preserve">
      Сноска. Заголовок - в редакции решения Саранского городского маслихата Карагандинской области от 22.12.2020 </w:t>
      </w:r>
      <w:r>
        <w:rPr>
          <w:rFonts w:ascii="Times New Roman"/>
          <w:b w:val="false"/>
          <w:i w:val="false"/>
          <w:color w:val="ff0000"/>
          <w:sz w:val="28"/>
        </w:rPr>
        <w:t>№ 585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6" w:id="13"/>
    <w:p>
      <w:pPr>
        <w:spacing w:after="0"/>
        <w:ind w:left="0"/>
        <w:jc w:val="both"/>
      </w:pPr>
      <w:r>
        <w:rPr>
          <w:rFonts w:ascii="Times New Roman"/>
          <w:b w:val="false"/>
          <w:i w:val="false"/>
          <w:color w:val="000000"/>
          <w:sz w:val="28"/>
        </w:rPr>
        <w:t>
      7. Жилищная помощь назначается уполномоченным органом физическим лицам по месту их регистрации.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 </w:t>
      </w:r>
      <w:r>
        <w:rPr>
          <w:rFonts w:ascii="Times New Roman"/>
          <w:b w:val="false"/>
          <w:i w:val="false"/>
          <w:color w:val="000000"/>
          <w:sz w:val="28"/>
        </w:rPr>
        <w:t>решением</w:t>
      </w:r>
      <w:r>
        <w:rPr>
          <w:rFonts w:ascii="Times New Roman"/>
          <w:b w:val="false"/>
          <w:i w:val="false"/>
          <w:color w:val="ff0000"/>
          <w:sz w:val="28"/>
        </w:rPr>
        <w:t xml:space="preserve"> Саранского городского маслихата Карагандинской области от 26.04.2012 N 53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 </w:t>
      </w:r>
      <w:r>
        <w:rPr>
          <w:rFonts w:ascii="Times New Roman"/>
          <w:b w:val="false"/>
          <w:i w:val="false"/>
          <w:color w:val="000000"/>
          <w:sz w:val="28"/>
        </w:rPr>
        <w:t>решением</w:t>
      </w:r>
      <w:r>
        <w:rPr>
          <w:rFonts w:ascii="Times New Roman"/>
          <w:b w:val="false"/>
          <w:i w:val="false"/>
          <w:color w:val="ff0000"/>
          <w:sz w:val="28"/>
        </w:rPr>
        <w:t xml:space="preserve"> 9 сессии Саранского городского маслихата Карагандинской области от 28.09.2012 N 102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10. В случае возникновения конфликтных, спорных или нестандартных ситуаций решение вопроса о назначении жилищной помощи может быть решено в судебном порядке.</w:t>
      </w:r>
    </w:p>
    <w:bookmarkEnd w:id="14"/>
    <w:bookmarkStart w:name="z20" w:id="15"/>
    <w:p>
      <w:pPr>
        <w:spacing w:after="0"/>
        <w:ind w:left="0"/>
        <w:jc w:val="both"/>
      </w:pPr>
      <w:r>
        <w:rPr>
          <w:rFonts w:ascii="Times New Roman"/>
          <w:b w:val="false"/>
          <w:i w:val="false"/>
          <w:color w:val="000000"/>
          <w:sz w:val="28"/>
        </w:rPr>
        <w:t>
      11. Жилищная помощь предоставляется в безналичной и наличной форме.</w:t>
      </w:r>
    </w:p>
    <w:bookmarkEnd w:id="15"/>
    <w:p>
      <w:pPr>
        <w:spacing w:after="0"/>
        <w:ind w:left="0"/>
        <w:jc w:val="both"/>
      </w:pPr>
      <w:r>
        <w:rPr>
          <w:rFonts w:ascii="Times New Roman"/>
          <w:b w:val="false"/>
          <w:i w:val="false"/>
          <w:color w:val="000000"/>
          <w:sz w:val="28"/>
        </w:rPr>
        <w:t>
      Безналичная форма – это перечисление денежных средств на расчетные счета поставщиков услуг, а так же на счета (текущий, накопительный) органа управления объектом кондоминиума.</w:t>
      </w:r>
    </w:p>
    <w:p>
      <w:pPr>
        <w:spacing w:after="0"/>
        <w:ind w:left="0"/>
        <w:jc w:val="both"/>
      </w:pPr>
      <w:r>
        <w:rPr>
          <w:rFonts w:ascii="Times New Roman"/>
          <w:b w:val="false"/>
          <w:i w:val="false"/>
          <w:color w:val="000000"/>
          <w:sz w:val="28"/>
        </w:rPr>
        <w:t>
      В случае невозможности перечисления суммы жилищной помощи на расчетный счет поставщика коммунальных услуг (ликвидация предприятия, реорганизация, изменение банковских реквизитов, оплата приобретения твердого топлива, услуг связи в части увеличения абонентской платы за телефон, подключенный к сети телекоммуникаций) она распределяется между другими поставщиками, услугами которых пользуется заявитель или выплачивается наличным путем. Наличная форма устанавливается в виде денежных выплат, которая осуществляется через банки второго уровня или организации, имеющими лицензии Национального Банка Республики Казахстан на осуществление данного вида операций, путем зачисления на лицевые счета граждан. Для зачисления на лицевые счета заявитель предоставляет лицевой счет, открытый в банке второго уровня или организации, имеющей лицензию Национального Банка Республики Казахстан. Выплата жилищной помощи осуществляется уполномоченным органом за счет бюджетных средств за истекший месяц.</w:t>
      </w:r>
    </w:p>
    <w:bookmarkStart w:name="z21" w:id="16"/>
    <w:p>
      <w:pPr>
        <w:spacing w:after="0"/>
        <w:ind w:left="0"/>
        <w:jc w:val="left"/>
      </w:pPr>
      <w:r>
        <w:rPr>
          <w:rFonts w:ascii="Times New Roman"/>
          <w:b/>
          <w:i w:val="false"/>
          <w:color w:val="000000"/>
        </w:rPr>
        <w:t xml:space="preserve"> Глава 4. Сроки и периодичность предоставления жилищной помощи</w:t>
      </w:r>
    </w:p>
    <w:bookmarkEnd w:id="16"/>
    <w:p>
      <w:pPr>
        <w:spacing w:after="0"/>
        <w:ind w:left="0"/>
        <w:jc w:val="both"/>
      </w:pPr>
      <w:r>
        <w:rPr>
          <w:rFonts w:ascii="Times New Roman"/>
          <w:b w:val="false"/>
          <w:i w:val="false"/>
          <w:color w:val="ff0000"/>
          <w:sz w:val="28"/>
        </w:rPr>
        <w:t xml:space="preserve">
      Сноска. Заголовок - в редакции решения Саранского городского маслихата Карагандинской области от 22.12.2020 </w:t>
      </w:r>
      <w:r>
        <w:rPr>
          <w:rFonts w:ascii="Times New Roman"/>
          <w:b w:val="false"/>
          <w:i w:val="false"/>
          <w:color w:val="ff0000"/>
          <w:sz w:val="28"/>
        </w:rPr>
        <w:t>№ 585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2" w:id="17"/>
    <w:p>
      <w:pPr>
        <w:spacing w:after="0"/>
        <w:ind w:left="0"/>
        <w:jc w:val="both"/>
      </w:pPr>
      <w:r>
        <w:rPr>
          <w:rFonts w:ascii="Times New Roman"/>
          <w:b w:val="false"/>
          <w:i w:val="false"/>
          <w:color w:val="000000"/>
          <w:sz w:val="28"/>
        </w:rPr>
        <w:t>
      12. Назначение жилищной помощи осуществляется с месяца обращения за ее получением на срок до конца текущего квартала. Месяцем обращения считается месяц подачи заявления с прилагаемыми документами.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w:t>
      </w:r>
      <w:r>
        <w:rPr>
          <w:rFonts w:ascii="Times New Roman"/>
          <w:b w:val="false"/>
          <w:i w:val="false"/>
          <w:color w:val="000000"/>
          <w:sz w:val="28"/>
        </w:rPr>
        <w:t>решения</w:t>
      </w:r>
      <w:r>
        <w:rPr>
          <w:rFonts w:ascii="Times New Roman"/>
          <w:b w:val="false"/>
          <w:i w:val="false"/>
          <w:color w:val="ff0000"/>
          <w:sz w:val="28"/>
        </w:rPr>
        <w:t xml:space="preserve"> Саранского городского маслихата Карагандинской области от 30.06.2014 № 347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w:t>
      </w:r>
      <w:r>
        <w:rPr>
          <w:rFonts w:ascii="Times New Roman"/>
          <w:b w:val="false"/>
          <w:i w:val="false"/>
          <w:color w:val="000000"/>
          <w:sz w:val="28"/>
        </w:rPr>
        <w:t>решением</w:t>
      </w:r>
      <w:r>
        <w:rPr>
          <w:rFonts w:ascii="Times New Roman"/>
          <w:b w:val="false"/>
          <w:i w:val="false"/>
          <w:color w:val="ff0000"/>
          <w:sz w:val="28"/>
        </w:rPr>
        <w:t xml:space="preserve"> Саранского городского маслихата Карагандинской области от 30.06.2014 № 347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w:t>
      </w:r>
      <w:r>
        <w:rPr>
          <w:rFonts w:ascii="Times New Roman"/>
          <w:b w:val="false"/>
          <w:i w:val="false"/>
          <w:color w:val="000000"/>
          <w:sz w:val="28"/>
        </w:rPr>
        <w:t>решением</w:t>
      </w:r>
      <w:r>
        <w:rPr>
          <w:rFonts w:ascii="Times New Roman"/>
          <w:b w:val="false"/>
          <w:i w:val="false"/>
          <w:color w:val="ff0000"/>
          <w:sz w:val="28"/>
        </w:rPr>
        <w:t xml:space="preserve"> Саранского городского маслихата Карагандинской области от 30.06.2014 № 347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15. Получателям жилищной помощи необходимо в течение десяти дней информировать уполномоченный орган о любых изменениях формы собственности своего жилья, состава семьи и совокупного дохода.</w:t>
      </w:r>
    </w:p>
    <w:bookmarkEnd w:id="18"/>
    <w:p>
      <w:pPr>
        <w:spacing w:after="0"/>
        <w:ind w:left="0"/>
        <w:jc w:val="both"/>
      </w:pPr>
      <w:r>
        <w:rPr>
          <w:rFonts w:ascii="Times New Roman"/>
          <w:b w:val="false"/>
          <w:i w:val="false"/>
          <w:color w:val="000000"/>
          <w:sz w:val="28"/>
        </w:rPr>
        <w:t>
      В случае предоставления заведомо недостоверных сведений, повлекших за собой назначение завышенной или незаконной суммы жилищной помощи, назначение и выплата помощи прекращается на период ее назначения, а незаконно полученные в виде жилищной помощи суммы подлежат возврату в добровольном порядке, а в случае отказа – в судебном порядке.</w:t>
      </w:r>
    </w:p>
    <w:bookmarkStart w:name="z26" w:id="19"/>
    <w:p>
      <w:pPr>
        <w:spacing w:after="0"/>
        <w:ind w:left="0"/>
        <w:jc w:val="both"/>
      </w:pPr>
      <w:r>
        <w:rPr>
          <w:rFonts w:ascii="Times New Roman"/>
          <w:b w:val="false"/>
          <w:i w:val="false"/>
          <w:color w:val="000000"/>
          <w:sz w:val="28"/>
        </w:rPr>
        <w:t>
      16. При изменении тарифов на коммунальные услуги, производится назначение помощи по вновь утвержденному уполномоченным органом по регулированию естественных монополий тарифу с месяца предоставления в уполномоченный орган документа об изменении тарифа.</w:t>
      </w:r>
    </w:p>
    <w:bookmarkEnd w:id="19"/>
    <w:bookmarkStart w:name="z27" w:id="20"/>
    <w:p>
      <w:pPr>
        <w:spacing w:after="0"/>
        <w:ind w:left="0"/>
        <w:jc w:val="both"/>
      </w:pPr>
      <w:r>
        <w:rPr>
          <w:rFonts w:ascii="Times New Roman"/>
          <w:b w:val="false"/>
          <w:i w:val="false"/>
          <w:color w:val="000000"/>
          <w:sz w:val="28"/>
        </w:rPr>
        <w:t>
      17. При определении права на пособие в семье не учитываются лица (учащиеся, студенты), временно проживающие в других городах, что подтверждается соответствующим документом.</w:t>
      </w:r>
    </w:p>
    <w:bookmarkEnd w:id="20"/>
    <w:bookmarkStart w:name="z28" w:id="21"/>
    <w:p>
      <w:pPr>
        <w:spacing w:after="0"/>
        <w:ind w:left="0"/>
        <w:jc w:val="left"/>
      </w:pPr>
      <w:r>
        <w:rPr>
          <w:rFonts w:ascii="Times New Roman"/>
          <w:b/>
          <w:i w:val="false"/>
          <w:color w:val="000000"/>
        </w:rPr>
        <w:t xml:space="preserve"> Глава 5. Порядок обращения и начисления жилищной помощи</w:t>
      </w:r>
    </w:p>
    <w:bookmarkEnd w:id="21"/>
    <w:p>
      <w:pPr>
        <w:spacing w:after="0"/>
        <w:ind w:left="0"/>
        <w:jc w:val="both"/>
      </w:pPr>
      <w:r>
        <w:rPr>
          <w:rFonts w:ascii="Times New Roman"/>
          <w:b w:val="false"/>
          <w:i w:val="false"/>
          <w:color w:val="ff0000"/>
          <w:sz w:val="28"/>
        </w:rPr>
        <w:t xml:space="preserve">
      Сноска. Заголовок - в редакции решения Саранского городского маслихата Карагандинской области от 22.12.2020 </w:t>
      </w:r>
      <w:r>
        <w:rPr>
          <w:rFonts w:ascii="Times New Roman"/>
          <w:b w:val="false"/>
          <w:i w:val="false"/>
          <w:color w:val="ff0000"/>
          <w:sz w:val="28"/>
        </w:rPr>
        <w:t>№ 585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9" w:id="22"/>
    <w:p>
      <w:pPr>
        <w:spacing w:after="0"/>
        <w:ind w:left="0"/>
        <w:jc w:val="both"/>
      </w:pPr>
      <w:r>
        <w:rPr>
          <w:rFonts w:ascii="Times New Roman"/>
          <w:b w:val="false"/>
          <w:i w:val="false"/>
          <w:color w:val="000000"/>
          <w:sz w:val="28"/>
        </w:rPr>
        <w:t xml:space="preserve">
      18. Для назначения жилищной помощи малообеспеченная семья (гражданин) (либо его представитель по нотариально заверенной доверенности) обращается в Государственную корпорацию и (или) посредством веб-портала "электронного правительства" с предоставлением документов согласно </w:t>
      </w:r>
      <w:r>
        <w:rPr>
          <w:rFonts w:ascii="Times New Roman"/>
          <w:b w:val="false"/>
          <w:i w:val="false"/>
          <w:color w:val="000000"/>
          <w:sz w:val="28"/>
        </w:rPr>
        <w:t>пункту 4</w:t>
      </w:r>
      <w:r>
        <w:rPr>
          <w:rFonts w:ascii="Times New Roman"/>
          <w:b w:val="false"/>
          <w:i w:val="false"/>
          <w:color w:val="000000"/>
          <w:sz w:val="28"/>
        </w:rPr>
        <w:t xml:space="preserve"> Правил жилищной помощи.</w:t>
      </w:r>
    </w:p>
    <w:bookmarkEnd w:id="22"/>
    <w:p>
      <w:pPr>
        <w:spacing w:after="0"/>
        <w:ind w:left="0"/>
        <w:jc w:val="both"/>
      </w:pPr>
      <w:r>
        <w:rPr>
          <w:rFonts w:ascii="Times New Roman"/>
          <w:b w:val="false"/>
          <w:i w:val="false"/>
          <w:color w:val="000000"/>
          <w:sz w:val="28"/>
        </w:rPr>
        <w:t xml:space="preserve">
      При повторном обращении малообеспеченная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w:t>
      </w:r>
      <w:r>
        <w:rPr>
          <w:rFonts w:ascii="Times New Roman"/>
          <w:b w:val="false"/>
          <w:i w:val="false"/>
          <w:color w:val="000000"/>
          <w:sz w:val="28"/>
        </w:rPr>
        <w:t>пунктом 18-5</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решения Саранского городского маслихата Карагандинской области от 22.12.2020 </w:t>
      </w:r>
      <w:r>
        <w:rPr>
          <w:rFonts w:ascii="Times New Roman"/>
          <w:b w:val="false"/>
          <w:i w:val="false"/>
          <w:color w:val="000000"/>
          <w:sz w:val="28"/>
        </w:rPr>
        <w:t>№ 585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 решением Саранского городского маслихата Карагандинской области от 22.12.2020 </w:t>
      </w:r>
      <w:r>
        <w:rPr>
          <w:rFonts w:ascii="Times New Roman"/>
          <w:b w:val="false"/>
          <w:i w:val="false"/>
          <w:color w:val="000000"/>
          <w:sz w:val="28"/>
        </w:rPr>
        <w:t>№ 585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Исключен - решением Саранского городского маслихата Карагандинской области от 22.12.2020 </w:t>
      </w:r>
      <w:r>
        <w:rPr>
          <w:rFonts w:ascii="Times New Roman"/>
          <w:b w:val="false"/>
          <w:i w:val="false"/>
          <w:color w:val="000000"/>
          <w:sz w:val="28"/>
        </w:rPr>
        <w:t>№ 585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Исключен - решением Саранского городского маслихата Карагандинской области от 22.12.2020 </w:t>
      </w:r>
      <w:r>
        <w:rPr>
          <w:rFonts w:ascii="Times New Roman"/>
          <w:b w:val="false"/>
          <w:i w:val="false"/>
          <w:color w:val="000000"/>
          <w:sz w:val="28"/>
        </w:rPr>
        <w:t>№ 585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 Исключен - решением Саранского городского маслихата Карагандинской области от 22.12.2020 </w:t>
      </w:r>
      <w:r>
        <w:rPr>
          <w:rFonts w:ascii="Times New Roman"/>
          <w:b w:val="false"/>
          <w:i w:val="false"/>
          <w:color w:val="000000"/>
          <w:sz w:val="28"/>
        </w:rPr>
        <w:t>№ 585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0" w:id="23"/>
    <w:p>
      <w:pPr>
        <w:spacing w:after="0"/>
        <w:ind w:left="0"/>
        <w:jc w:val="both"/>
      </w:pPr>
      <w:r>
        <w:rPr>
          <w:rFonts w:ascii="Times New Roman"/>
          <w:b w:val="false"/>
          <w:i w:val="false"/>
          <w:color w:val="000000"/>
          <w:sz w:val="28"/>
        </w:rPr>
        <w:t xml:space="preserve">
      18-5. Уполномоченный орган отказывает в предоставлении жилищной помощи в сроки и порядке, предусмотренными </w:t>
      </w:r>
      <w:r>
        <w:rPr>
          <w:rFonts w:ascii="Times New Roman"/>
          <w:b w:val="false"/>
          <w:i w:val="false"/>
          <w:color w:val="000000"/>
          <w:sz w:val="28"/>
        </w:rPr>
        <w:t>подпунктом 3</w:t>
      </w:r>
      <w:r>
        <w:rPr>
          <w:rFonts w:ascii="Times New Roman"/>
          <w:b w:val="false"/>
          <w:i w:val="false"/>
          <w:color w:val="000000"/>
          <w:sz w:val="28"/>
        </w:rPr>
        <w:t xml:space="preserve"> пункта 9 и </w:t>
      </w:r>
      <w:r>
        <w:rPr>
          <w:rFonts w:ascii="Times New Roman"/>
          <w:b w:val="false"/>
          <w:i w:val="false"/>
          <w:color w:val="000000"/>
          <w:sz w:val="28"/>
        </w:rPr>
        <w:t>пунктом 12</w:t>
      </w:r>
      <w:r>
        <w:rPr>
          <w:rFonts w:ascii="Times New Roman"/>
          <w:b w:val="false"/>
          <w:i w:val="false"/>
          <w:color w:val="000000"/>
          <w:sz w:val="28"/>
        </w:rPr>
        <w:t xml:space="preserve"> Правил по оказанию государственной услуги "Назначение жилищной помощи", утвержденных и. о. Министра индустрии и инфраструктурного развития Республики Казахстан от 16 октября 2020 года № 539 (зарегистрирован в Министерстве юстиции Республики Казахстан 23 октября 2020 года № 21500).</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18-5 в соответствии с решением Саранского городского маслихата Карагандинской области от 21.06.2018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Саранского городского маслихата Карагандинской области от 15.06.2023 </w:t>
      </w:r>
      <w:r>
        <w:rPr>
          <w:rFonts w:ascii="Times New Roman"/>
          <w:b w:val="false"/>
          <w:i w:val="false"/>
          <w:color w:val="000000"/>
          <w:sz w:val="28"/>
        </w:rPr>
        <w:t>№ 32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18-6. Исключен - решением Саранского городского маслихата Карагандинской области от 22.12.2020 </w:t>
      </w:r>
      <w:r>
        <w:rPr>
          <w:rFonts w:ascii="Times New Roman"/>
          <w:b w:val="false"/>
          <w:i w:val="false"/>
          <w:color w:val="000000"/>
          <w:sz w:val="28"/>
        </w:rPr>
        <w:t>№ 585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19. При необходимости уполномоченный орган имеет право обследовать материально - бытовое положение семьи, обратившейся за назначением жилищной помощи. Акт обследования приобщается в личное дело получателя жилищной помощи.</w:t>
      </w:r>
    </w:p>
    <w:bookmarkEnd w:id="24"/>
    <w:bookmarkStart w:name="z31" w:id="25"/>
    <w:p>
      <w:pPr>
        <w:spacing w:after="0"/>
        <w:ind w:left="0"/>
        <w:jc w:val="both"/>
      </w:pPr>
      <w:r>
        <w:rPr>
          <w:rFonts w:ascii="Times New Roman"/>
          <w:b w:val="false"/>
          <w:i w:val="false"/>
          <w:color w:val="000000"/>
          <w:sz w:val="28"/>
        </w:rPr>
        <w:t>
      20. По результатам рассмотрения представленных документов уполномоченным органом производится расчет начисления жилищной помощи, который выдается заявителю по мере обращения.</w:t>
      </w:r>
    </w:p>
    <w:bookmarkEnd w:id="25"/>
    <w:bookmarkStart w:name="z32" w:id="26"/>
    <w:p>
      <w:pPr>
        <w:spacing w:after="0"/>
        <w:ind w:left="0"/>
        <w:jc w:val="both"/>
      </w:pPr>
      <w:r>
        <w:rPr>
          <w:rFonts w:ascii="Times New Roman"/>
          <w:b w:val="false"/>
          <w:i w:val="false"/>
          <w:color w:val="000000"/>
          <w:sz w:val="28"/>
        </w:rPr>
        <w:t>
      21. В случае возникновения сомнений в достоверности предоставляемых сведений, уполномоченный орган вправе запрашивать необходимую информацию о лице, претендующем на получение жилищной помощи.</w:t>
      </w:r>
    </w:p>
    <w:bookmarkEnd w:id="26"/>
    <w:bookmarkStart w:name="z33" w:id="27"/>
    <w:p>
      <w:pPr>
        <w:spacing w:after="0"/>
        <w:ind w:left="0"/>
        <w:jc w:val="both"/>
      </w:pPr>
      <w:r>
        <w:rPr>
          <w:rFonts w:ascii="Times New Roman"/>
          <w:b w:val="false"/>
          <w:i w:val="false"/>
          <w:color w:val="000000"/>
          <w:sz w:val="28"/>
        </w:rPr>
        <w:t>
      22. Начисленные платежи по коммунальным услугам для расчета жилищной помощи предоставляются поставщиками коммунальных услуг на бумажных или электронных носителях за период назначения жилищной помощи.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решения Саранского городского маслихата Карагандинской области от 26.04.2012 </w:t>
      </w:r>
      <w:r>
        <w:rPr>
          <w:rFonts w:ascii="Times New Roman"/>
          <w:b w:val="false"/>
          <w:i w:val="false"/>
          <w:color w:val="000000"/>
          <w:sz w:val="28"/>
        </w:rPr>
        <w:t>N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