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756a" w14:textId="9e07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42 сессии Абайского районного маслихата Карагандинской области от 12 декабря 2011 года N 42/499. Зарегистрировано Управлением юстиции Абайского района Карагандинской области 28 декабря 2011 года N 8-9-120. Прекращено действие в связи с истечением срока, на который решение было принято (письмо секретаря Абайского районного маслихата от 18 декабря 2015 года № 3-19-240)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секретаря Абайского районного маслихата от 18.12.2015 № 3-19-240).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2012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3 786 636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903155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2725528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3 837 051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69265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68014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68014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05.04.2012 </w:t>
      </w:r>
      <w:r>
        <w:rPr>
          <w:rFonts w:ascii="Times New Roman"/>
          <w:b w:val="false"/>
          <w:i w:val="false"/>
          <w:color w:val="000000"/>
          <w:sz w:val="28"/>
        </w:rPr>
        <w:t>N 4/41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08.06.2012 </w:t>
      </w:r>
      <w:r>
        <w:rPr>
          <w:rFonts w:ascii="Times New Roman"/>
          <w:b w:val="false"/>
          <w:i w:val="false"/>
          <w:color w:val="000000"/>
          <w:sz w:val="28"/>
        </w:rPr>
        <w:t>N 6/55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16.08.2012 </w:t>
      </w:r>
      <w:r>
        <w:rPr>
          <w:rFonts w:ascii="Times New Roman"/>
          <w:b w:val="false"/>
          <w:i w:val="false"/>
          <w:color w:val="000000"/>
          <w:sz w:val="28"/>
        </w:rPr>
        <w:t>N 9/81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09.11.2012 </w:t>
      </w:r>
      <w:r>
        <w:rPr>
          <w:rFonts w:ascii="Times New Roman"/>
          <w:b w:val="false"/>
          <w:i w:val="false"/>
          <w:color w:val="000000"/>
          <w:sz w:val="28"/>
        </w:rPr>
        <w:t>N 11/102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21.11.2012 </w:t>
      </w:r>
      <w:r>
        <w:rPr>
          <w:rFonts w:ascii="Times New Roman"/>
          <w:b w:val="false"/>
          <w:i w:val="false"/>
          <w:color w:val="000000"/>
          <w:sz w:val="28"/>
        </w:rPr>
        <w:t>N 12/111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12.12.2012 </w:t>
      </w:r>
      <w:r>
        <w:rPr>
          <w:rFonts w:ascii="Times New Roman"/>
          <w:b w:val="false"/>
          <w:i w:val="false"/>
          <w:color w:val="000000"/>
          <w:sz w:val="28"/>
        </w:rPr>
        <w:t>N 13/116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доходов районного бюджета на 2012 год предусмотрены целевые трансферты из вышестоящих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2012 год нормативы распределения доходов в районный бюджет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социальному налогу – 70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на 2012 год размер субвенций, составляет 2079906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Абайского района на 2012 год в сумме 15499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районных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в районном бюджете затраты по аппаратам акима города районного значения, поселка, аула (села), аульного (сельского)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в районном бюджете перечень инвестиционных проектов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Черепанов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                   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2011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42/499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12.12.2012 N 13/116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01"/>
        <w:gridCol w:w="379"/>
        <w:gridCol w:w="10772"/>
        <w:gridCol w:w="196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3786636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916039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243107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243107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382718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140625</w:t>
            </w:r>
          </w:p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176067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63126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0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70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69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99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39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6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6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65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3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39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</w:t>
            </w:r>
          </w:p>
        </w:tc>
      </w:tr>
      <w:tr>
        <w:trPr>
          <w:trHeight w:val="6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3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39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2836683</w:t>
            </w:r>
          </w:p>
        </w:tc>
      </w:tr>
      <w:tr>
        <w:trPr>
          <w:trHeight w:val="73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2836683</w:t>
            </w:r>
          </w:p>
        </w:tc>
      </w:tr>
      <w:tr>
        <w:trPr>
          <w:trHeight w:val="46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75"/>
        <w:gridCol w:w="775"/>
        <w:gridCol w:w="9690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3837051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292322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254906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170565</w:t>
            </w:r>
          </w:p>
        </w:tc>
      </w:tr>
      <w:tr>
        <w:trPr>
          <w:trHeight w:val="10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151799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</w:t>
            </w:r>
          </w:p>
        </w:tc>
      </w:tr>
      <w:tr>
        <w:trPr>
          <w:trHeight w:val="13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</w:p>
        </w:tc>
      </w:tr>
      <w:tr>
        <w:trPr>
          <w:trHeight w:val="15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6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0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10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1892448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258641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258556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1588998</w:t>
            </w:r>
          </w:p>
        </w:tc>
      </w:tr>
      <w:tr>
        <w:trPr>
          <w:trHeight w:val="10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1587045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1510459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47684</w:t>
            </w:r>
          </w:p>
        </w:tc>
      </w:tr>
      <w:tr>
        <w:trPr>
          <w:trHeight w:val="16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1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44809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44809</w:t>
            </w:r>
          </w:p>
        </w:tc>
      </w:tr>
      <w:tr>
        <w:trPr>
          <w:trHeight w:val="13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7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4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134969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134969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</w:p>
        </w:tc>
      </w:tr>
      <w:tr>
        <w:trPr>
          <w:trHeight w:val="19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19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</w:t>
            </w:r>
          </w:p>
        </w:tc>
      </w:tr>
      <w:tr>
        <w:trPr>
          <w:trHeight w:val="13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733789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192406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93609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86409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89075</w:t>
            </w:r>
          </w:p>
        </w:tc>
      </w:tr>
      <w:tr>
        <w:trPr>
          <w:trHeight w:val="10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74899</w:t>
            </w:r>
          </w:p>
        </w:tc>
      </w:tr>
      <w:tr>
        <w:trPr>
          <w:trHeight w:val="10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10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жилищного фонда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300416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10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78170</w:t>
            </w:r>
          </w:p>
        </w:tc>
      </w:tr>
      <w:tr>
        <w:trPr>
          <w:trHeight w:val="10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138651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240967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43781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255852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165326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165326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13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62446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10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13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2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47255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13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10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</w:p>
        </w:tc>
      </w:tr>
      <w:tr>
        <w:trPr>
          <w:trHeight w:val="10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</w:p>
        </w:tc>
      </w:tr>
      <w:tr>
        <w:trPr>
          <w:trHeight w:val="10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</w:p>
        </w:tc>
      </w:tr>
      <w:tr>
        <w:trPr>
          <w:trHeight w:val="10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202006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107726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107726</w:t>
            </w:r>
          </w:p>
        </w:tc>
      </w:tr>
      <w:tr>
        <w:trPr>
          <w:trHeight w:val="10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10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164343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119141</w:t>
            </w:r>
          </w:p>
        </w:tc>
      </w:tr>
      <w:tr>
        <w:trPr>
          <w:trHeight w:val="10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69265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47422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47422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18"/>
        <w:gridCol w:w="497"/>
        <w:gridCol w:w="10482"/>
        <w:gridCol w:w="192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744"/>
        <w:gridCol w:w="701"/>
        <w:gridCol w:w="9683"/>
        <w:gridCol w:w="19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1"/>
        <w:gridCol w:w="724"/>
        <w:gridCol w:w="702"/>
        <w:gridCol w:w="9698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-118429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42/499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10560"/>
        <w:gridCol w:w="203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3093941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960213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255910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255910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432032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73331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12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2110616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2110616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59"/>
        <w:gridCol w:w="725"/>
        <w:gridCol w:w="725"/>
        <w:gridCol w:w="9743"/>
        <w:gridCol w:w="20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3093941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270955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234262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</w:t>
            </w:r>
          </w:p>
        </w:tc>
      </w:tr>
      <w:tr>
        <w:trPr>
          <w:trHeight w:val="9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158755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156155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15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</w:p>
        </w:tc>
      </w:tr>
      <w:tr>
        <w:trPr>
          <w:trHeight w:val="15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6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1889187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226904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226904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226904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1641210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1638781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1591923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</w:t>
            </w:r>
          </w:p>
        </w:tc>
      </w:tr>
      <w:tr>
        <w:trPr>
          <w:trHeight w:val="13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160951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132086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129864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19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18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16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28865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28865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28155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175362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175362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57606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106954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293261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179614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179614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179614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13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92428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82400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9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13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64665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31436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</w:t>
            </w:r>
          </w:p>
        </w:tc>
      </w:tr>
      <w:tr>
        <w:trPr>
          <w:trHeight w:val="12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87334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87334</w:t>
            </w:r>
          </w:p>
        </w:tc>
      </w:tr>
      <w:tr>
        <w:trPr>
          <w:trHeight w:val="9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</w:t>
            </w:r>
          </w:p>
        </w:tc>
      </w:tr>
      <w:tr>
        <w:trPr>
          <w:trHeight w:val="16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716"/>
        <w:gridCol w:w="696"/>
        <w:gridCol w:w="10213"/>
        <w:gridCol w:w="203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выданных из государственного бюджета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585"/>
        <w:gridCol w:w="818"/>
        <w:gridCol w:w="776"/>
        <w:gridCol w:w="8999"/>
        <w:gridCol w:w="20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692"/>
        <w:gridCol w:w="692"/>
        <w:gridCol w:w="9331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42/499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10518"/>
        <w:gridCol w:w="20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3551459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1027428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462274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31581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6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2499301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2499301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00"/>
        <w:gridCol w:w="733"/>
        <w:gridCol w:w="733"/>
        <w:gridCol w:w="9491"/>
        <w:gridCol w:w="208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3551459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277906</w:t>
            </w:r>
          </w:p>
        </w:tc>
      </w:tr>
      <w:tr>
        <w:trPr>
          <w:trHeight w:val="9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239934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61594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61194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161349</w:t>
            </w:r>
          </w:p>
        </w:tc>
      </w:tr>
      <w:tr>
        <w:trPr>
          <w:trHeight w:val="9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158349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15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</w:p>
        </w:tc>
      </w:tr>
      <w:tr>
        <w:trPr>
          <w:trHeight w:val="15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21114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9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6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9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2039677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230633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230633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230633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1787948</w:t>
            </w:r>
          </w:p>
        </w:tc>
      </w:tr>
      <w:tr>
        <w:trPr>
          <w:trHeight w:val="9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10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1785387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1734415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50972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</w:t>
            </w:r>
          </w:p>
        </w:tc>
      </w:tr>
      <w:tr>
        <w:trPr>
          <w:trHeight w:val="12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</w:t>
            </w:r>
          </w:p>
        </w:tc>
      </w:tr>
      <w:tr>
        <w:trPr>
          <w:trHeight w:val="9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165399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134780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132558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</w:t>
            </w:r>
          </w:p>
        </w:tc>
      </w:tr>
      <w:tr>
        <w:trPr>
          <w:trHeight w:val="18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35620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18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35132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15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30619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30619</w:t>
            </w:r>
          </w:p>
        </w:tc>
      </w:tr>
      <w:tr>
        <w:trPr>
          <w:trHeight w:val="12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455805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9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9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10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360205</w:t>
            </w:r>
          </w:p>
        </w:tc>
      </w:tr>
      <w:tr>
        <w:trPr>
          <w:trHeight w:val="9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360205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61638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287097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334549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194497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194497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194497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5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12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106264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97760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95680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9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9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9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</w:tr>
      <w:tr>
        <w:trPr>
          <w:trHeight w:val="12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67047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38195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</w:p>
        </w:tc>
      </w:tr>
      <w:tr>
        <w:trPr>
          <w:trHeight w:val="9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28852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28852</w:t>
            </w:r>
          </w:p>
        </w:tc>
      </w:tr>
      <w:tr>
        <w:trPr>
          <w:trHeight w:val="12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9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102523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102523</w:t>
            </w:r>
          </w:p>
        </w:tc>
      </w:tr>
      <w:tr>
        <w:trPr>
          <w:trHeight w:val="9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92750</w:t>
            </w:r>
          </w:p>
        </w:tc>
      </w:tr>
      <w:tr>
        <w:trPr>
          <w:trHeight w:val="12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92750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9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</w:tr>
      <w:tr>
        <w:trPr>
          <w:trHeight w:val="9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</w:tc>
      </w:tr>
      <w:tr>
        <w:trPr>
          <w:trHeight w:val="15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716"/>
        <w:gridCol w:w="696"/>
        <w:gridCol w:w="10213"/>
        <w:gridCol w:w="203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выданных из государственного бюджета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585"/>
        <w:gridCol w:w="818"/>
        <w:gridCol w:w="776"/>
        <w:gridCol w:w="8999"/>
        <w:gridCol w:w="20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692"/>
        <w:gridCol w:w="692"/>
        <w:gridCol w:w="9331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42/499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на 2012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12.12.2012 N 13/116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7"/>
        <w:gridCol w:w="1873"/>
      </w:tblGrid>
      <w:tr>
        <w:trPr>
          <w:trHeight w:val="114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826042</w:t>
            </w:r>
          </w:p>
        </w:tc>
      </w:tr>
      <w:tr>
        <w:trPr>
          <w:trHeight w:val="3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529051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344625</w:t>
            </w:r>
          </w:p>
        </w:tc>
      </w:tr>
      <w:tr>
        <w:trPr>
          <w:trHeight w:val="97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43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40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40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мер социальной поддержки специалистов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100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7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133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15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25182</w:t>
            </w:r>
          </w:p>
        </w:tc>
      </w:tr>
      <w:tr>
        <w:trPr>
          <w:trHeight w:val="225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28072</w:t>
            </w:r>
          </w:p>
        </w:tc>
      </w:tr>
      <w:tr>
        <w:trPr>
          <w:trHeight w:val="64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40409</w:t>
            </w:r>
          </w:p>
        </w:tc>
      </w:tr>
      <w:tr>
        <w:trPr>
          <w:trHeight w:val="69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Программе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93409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60912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</w:p>
        </w:tc>
      </w:tr>
      <w:tr>
        <w:trPr>
          <w:trHeight w:val="66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решению вопросов обустройства моногородов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</w:p>
        </w:tc>
      </w:tr>
      <w:tr>
        <w:trPr>
          <w:trHeight w:val="30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184426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70756</w:t>
            </w:r>
          </w:p>
        </w:tc>
      </w:tr>
      <w:tr>
        <w:trPr>
          <w:trHeight w:val="94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43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и средний ремонт автомобильных дорог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227726</w:t>
            </w:r>
          </w:p>
        </w:tc>
      </w:tr>
      <w:tr>
        <w:trPr>
          <w:trHeight w:val="39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181497</w:t>
            </w:r>
          </w:p>
        </w:tc>
      </w:tr>
      <w:tr>
        <w:trPr>
          <w:trHeight w:val="99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69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69343</w:t>
            </w:r>
          </w:p>
        </w:tc>
      </w:tr>
      <w:tr>
        <w:trPr>
          <w:trHeight w:val="72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97978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46229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40673</w:t>
            </w:r>
          </w:p>
        </w:tc>
      </w:tr>
      <w:tr>
        <w:trPr>
          <w:trHeight w:val="72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112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69265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69265</w:t>
            </w:r>
          </w:p>
        </w:tc>
      </w:tr>
      <w:tr>
        <w:trPr>
          <w:trHeight w:val="72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47422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42/499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77"/>
        <w:gridCol w:w="677"/>
        <w:gridCol w:w="1213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42/499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аппаратам акима города районного значения, поселка, аула (села), аульного (сельского) округа 2012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09.11.2012 N 11/102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24"/>
        <w:gridCol w:w="719"/>
        <w:gridCol w:w="651"/>
        <w:gridCol w:w="628"/>
        <w:gridCol w:w="5582"/>
        <w:gridCol w:w="1242"/>
        <w:gridCol w:w="1196"/>
        <w:gridCol w:w="1038"/>
        <w:gridCol w:w="969"/>
        <w:gridCol w:w="1107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13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10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5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524061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289093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99"/>
        <w:gridCol w:w="697"/>
        <w:gridCol w:w="631"/>
        <w:gridCol w:w="609"/>
        <w:gridCol w:w="5677"/>
        <w:gridCol w:w="1601"/>
        <w:gridCol w:w="1336"/>
        <w:gridCol w:w="1403"/>
        <w:gridCol w:w="1095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Курминка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13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48"/>
        <w:gridCol w:w="615"/>
        <w:gridCol w:w="637"/>
        <w:gridCol w:w="681"/>
        <w:gridCol w:w="5620"/>
        <w:gridCol w:w="1571"/>
        <w:gridCol w:w="1327"/>
        <w:gridCol w:w="1349"/>
        <w:gridCol w:w="1106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Кулаайгыр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13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10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</w:t>
            </w:r>
          </w:p>
        </w:tc>
      </w:tr>
      <w:tr>
        <w:trPr>
          <w:trHeight w:val="12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02"/>
        <w:gridCol w:w="629"/>
        <w:gridCol w:w="693"/>
        <w:gridCol w:w="608"/>
        <w:gridCol w:w="5559"/>
        <w:gridCol w:w="2946"/>
        <w:gridCol w:w="2500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Самарка 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42/499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инвестиционных проектов на 2012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09.11.2012 N 11/102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566"/>
        <w:gridCol w:w="715"/>
        <w:gridCol w:w="693"/>
        <w:gridCol w:w="9768"/>
        <w:gridCol w:w="16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10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