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3823" w14:textId="75a3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Шетского района от 28 мая 2010 года N 10/03 "Об организации профессиональной последипломной практики для безработной молодежи Шетского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Шетского района Карагандинской области от 10 мая 2011 года N 08/02. Зарегистрировано Управлением юстиции Шетского района Карагандинской области 7 июня 2011 года N 8-17-120. Утратило силу в связи с истечением срока применения (письмо руководителя аппарата акима Шетского района Карагандинской области от 31 июля 2013 года N 8-2/820)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(письмо руководителя аппарата акима Шетского района Карагандинской области от 31.07.2013 N 8-2/820).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акимат Шетского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Шетского района от 28 мая 2010 года N 10/03 "Об организации профессиональной последипломной практики для безработной молодежи Шетского района" (зарегистрирован в Реестре государственной регистрации нормативных правовых актов за N 8-17-100, опубликовано в газете "Шет Шұғыласы" от 1 июля 2010 года N 27(10.282)) следующее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1 указанного постановления цифру "20000 (двадцать тысяч)" заменить цифрой "26000 (двадцать шесть тысяч)".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Постановление акимата Шетского района от 28.05.2010 N 10/03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Беккожина Юржан Асановича.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Шетского района                       Тлеубергенов 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