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03a4" w14:textId="4e80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очередной ХХІХ сессии районного маслихата от 24 декабря 2010 года N 286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01 июля 2011 года N 325. Зарегистрировано Департаментом юстиции Кызылординской области 11 июля 2011 года за N 10-8-150. Утратило силу - решением Сырдарьинского районного маслихата Кызылординской области от 20 марта 2012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Сырдарьинского районного маслихата Кызылординской области от 20.03.2012 N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6 Закона Республики Казахстан от 23 января 2001 года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 от 04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ХХІХ сессии районного маслихата от 24 декабря 2010 года N 286 "О районном бюджете на 2011-2013 годы" (зарегистрировано в Реестре государственной регистрации нормативных правовых актов за номером N 10-8-140,опубликовано в газете "Тіршілік тынысы" от 12 января 2011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"4 359 947" заменит цифрами "4 348 637";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"2 705 190" заменить цифрами "2 693 880";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"4 782 414" заменить цифрами "4 771 104".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контроль за исполнением настоящего решения на заместителя акима района К.Сарсенбаева.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ХХХVІ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С. 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01 июля 2011 года N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N 286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01"/>
        <w:gridCol w:w="601"/>
        <w:gridCol w:w="606"/>
        <w:gridCol w:w="600"/>
        <w:gridCol w:w="8146"/>
        <w:gridCol w:w="1925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4348637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1574505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1295776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1275230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1274630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0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2693880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2693880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2693880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277397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742277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469"/>
        <w:gridCol w:w="705"/>
        <w:gridCol w:w="762"/>
        <w:gridCol w:w="762"/>
        <w:gridCol w:w="7864"/>
        <w:gridCol w:w="1916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4771104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361058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320966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89618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203634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17373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17373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22719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22719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1673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1145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2389716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296334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296334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283778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2047083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2045979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1953950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46299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46299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236851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213191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213191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11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организациях здравоохранения, социального обеспечения, культуры и спорта проживающим и работающим и педагогическим работникам работающим в сельской местности в соответствии с законодательством Республики Казахстан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23660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931540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63103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718428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702391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150009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113825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91269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28684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28684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346086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139213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139213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105982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33159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50426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42402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50465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23772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42347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22120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24785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293824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291824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198378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198378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транспорта и коммуникации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22225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11545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70754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-493495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493495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</w:t>
      </w:r>
      <w:r>
        <w:br/>
      </w:r>
      <w:r>
        <w:rPr>
          <w:rFonts w:ascii="Times New Roman"/>
          <w:b/>
          <w:i w:val="false"/>
          <w:color w:val="000000"/>
        </w:rPr>
        <w:t>
      на решение N325 внеочередной ХХХVІ сессии районого маслихата от 01 июля 2011 года "О внесении изменении в решение очередной XХІХ сессии районного маслихата от 24 декабря 2010 года N 286 "О районном бюджете 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районного бюджета планируются в размере </w:t>
      </w:r>
      <w:r>
        <w:rPr>
          <w:rFonts w:ascii="Times New Roman"/>
          <w:b/>
          <w:i w:val="false"/>
          <w:color w:val="000000"/>
          <w:sz w:val="28"/>
        </w:rPr>
        <w:t>4348637,0 тысяч тенге.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планируются в сумме </w:t>
      </w:r>
      <w:r>
        <w:rPr>
          <w:rFonts w:ascii="Times New Roman"/>
          <w:b/>
          <w:i w:val="false"/>
          <w:color w:val="000000"/>
          <w:sz w:val="28"/>
        </w:rPr>
        <w:t>2693880,0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2011 год запланированы в сумме </w:t>
      </w:r>
      <w:r>
        <w:rPr>
          <w:rFonts w:ascii="Times New Roman"/>
          <w:b/>
          <w:i w:val="false"/>
          <w:color w:val="000000"/>
          <w:sz w:val="28"/>
        </w:rPr>
        <w:t>4771104,0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постановлению областного акимата N 43 от 7 июня 2011 года с предусмотренной суммы целевых трансфертов с областного бюджета на реконструкцию и расширение системы водоснабжения населенного пункта А.Токмаганбетова 20920,0 тысяч тенге уменьшены средства в сумме 11310,0 тысяч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