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6226" w14:textId="c846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от 12 декабря 2011 года № 41/291. Зарегистрировано Департаментом юстиции Мангистауской области 13 января 2012 года № 11-4-127. Утратило силу решением маслихата Каракиянского района Мангистауской области от 20 декабря 2013 года № 15/148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Каракиянского района Мангистауской области от 20.12.2013 </w:t>
      </w:r>
      <w:r>
        <w:rPr>
          <w:rFonts w:ascii="Times New Roman"/>
          <w:b w:val="false"/>
          <w:i w:val="false"/>
          <w:color w:val="ff0000"/>
          <w:sz w:val="28"/>
        </w:rPr>
        <w:t>№ 15/148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06 декабря 2011 года № 39/448 "Об областном бюджете на 2012-2014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 - 6 831 519 тысяч тенге, в том числе по: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4 437 426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18 951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– 66 877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2 308 265 тысяч тенге;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 6 761 783 тысяч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 – 138 163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142 845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4 682 тенге;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– 69 905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69 905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– 0 тенге: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138 332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138 332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4 682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Каракиянского районного маслихата от 13.04.2012 </w:t>
      </w:r>
      <w:r>
        <w:rPr>
          <w:rFonts w:ascii="Times New Roman"/>
          <w:b w:val="false"/>
          <w:i w:val="false"/>
          <w:color w:val="000000"/>
          <w:sz w:val="28"/>
        </w:rPr>
        <w:t>№ 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28.06.2012 </w:t>
      </w:r>
      <w:r>
        <w:rPr>
          <w:rFonts w:ascii="Times New Roman"/>
          <w:b w:val="false"/>
          <w:i w:val="false"/>
          <w:color w:val="000000"/>
          <w:sz w:val="28"/>
        </w:rPr>
        <w:t>№ 3/36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11.09.2012 </w:t>
      </w:r>
      <w:r>
        <w:rPr>
          <w:rFonts w:ascii="Times New Roman"/>
          <w:b w:val="false"/>
          <w:i w:val="false"/>
          <w:color w:val="000000"/>
          <w:sz w:val="28"/>
        </w:rPr>
        <w:t>№ 5/58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10.12.2012 </w:t>
      </w:r>
      <w:r>
        <w:rPr>
          <w:rFonts w:ascii="Times New Roman"/>
          <w:b w:val="false"/>
          <w:i w:val="false"/>
          <w:color w:val="000000"/>
          <w:sz w:val="28"/>
        </w:rPr>
        <w:t>№ 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нормативы отчислений районного бюджета на 2012-2014 годы в следующих объемах: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0,0 %;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0,0 %;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облагаемых у источника выплаты 0,0 %;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0,0 %.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Каракиянского районного маслихата от 13.04.2012 </w:t>
      </w:r>
      <w:r>
        <w:rPr>
          <w:rFonts w:ascii="Times New Roman"/>
          <w:b w:val="false"/>
          <w:i w:val="false"/>
          <w:color w:val="000000"/>
          <w:sz w:val="28"/>
        </w:rPr>
        <w:t>№ 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11.09.2012 </w:t>
      </w:r>
      <w:r>
        <w:rPr>
          <w:rFonts w:ascii="Times New Roman"/>
          <w:b w:val="false"/>
          <w:i w:val="false"/>
          <w:color w:val="000000"/>
          <w:sz w:val="28"/>
        </w:rPr>
        <w:t>№ 5/58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районном бюджете на 2012 год предусмотрены целевые текущие трансферты из республиканского бюджета: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квалификационную категорию учителям школ и воспитателям дошкольных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оплаты труда учителям, прошедшим повышение квалификации по учебным программам АОО "Назарбаев интеллектуальные школы";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 инвалидов, обучающихся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выплата денежных средств опекунам (попечителям) на содержание ребенка сироты (детей сирот), и ребенка (детей) оставшегося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в рамках Программы занятости 2020;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в рамках Программы занятости 2020;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в рамках Программы занятости 2020;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в рамках Программы занятости 2020;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 социальной поддержки специалистов социальной сферы сельских населенных пунктов;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районном бюджете на 2012 год предусмотрены целевые трансферты на развитие из республиканского бюджета: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624 мест в поселке Жетыбай;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внутрипоселкового водопровода в поселке Жетыбай;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работы по строительству внутрипоселкового водопровода в поселке Жетыбай;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газопровода в микрорайоне Жанакурылыс-2 в поселке Мунайшы;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электроснабжения к новопостроенным жилым домам в селе Бостан;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насосной станции с установкой двух резервуаров по 1000 м.кб. на станции Жетыбай и в поселке Мунайшы;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газопроводов среднего и низкого давления в микрорайоне Астана и Аэропорт в поселке Жетыбай, строительство газопровода низкого давления с установкой трех ГРП (газо регулирующих пунктов) в микрорайоне Ауыл-2 в поселке Жетыбай.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электроснабжения к новопостроенным жилым домам в селе Куланды;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двухквартирных двух коммунальных жилых домов в селе Куланды;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двухквартирных двух коммунальных жилых домов в селе Бостан;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двухквартирных двух коммунальных жилых домов в селе Сенек;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двенадцатиквартирных двухэтажных двух коммунальных жилых домов в селе Курык;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двенадцатиквартирного двухэтажного коммунального жилого дома в поселке Мунайшы.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Каракиянского районного маслихата от 13.04.2012 </w:t>
      </w:r>
      <w:r>
        <w:rPr>
          <w:rFonts w:ascii="Times New Roman"/>
          <w:b w:val="false"/>
          <w:i w:val="false"/>
          <w:color w:val="000000"/>
          <w:sz w:val="28"/>
        </w:rPr>
        <w:t>№ 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районном бюджете на 2012 год предусмотрены бюджетные кредиты из республиканского бюджета: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районном бюджете на 2012 год предусмотрены бюджетные изъятия 1 705 998 тысяч тенге для перечисления в областной бюджет.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Каракиянского районного маслихата от 11.09.2012 </w:t>
      </w:r>
      <w:r>
        <w:rPr>
          <w:rFonts w:ascii="Times New Roman"/>
          <w:b w:val="false"/>
          <w:i w:val="false"/>
          <w:color w:val="000000"/>
          <w:sz w:val="28"/>
        </w:rPr>
        <w:t>№ 5/58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10.12.2012 </w:t>
      </w:r>
      <w:r>
        <w:rPr>
          <w:rFonts w:ascii="Times New Roman"/>
          <w:b w:val="false"/>
          <w:i w:val="false"/>
          <w:color w:val="000000"/>
          <w:sz w:val="28"/>
        </w:rPr>
        <w:t>№ 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Предоставить право: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порядками и правилами утвержденными постановлениями областного и районного акимата: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социальную помощь в размере 12100 тенге на единовременное возмещение расходов на коммунальные услуги и приобретение топлива специалистам государственных организаций образования, специалистам государственных организаций здравоохранения медицины и фармацевтики, специалистам культуры и спорта, проживающим и работающим в аульных (сельских)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на 25 процентов повышенные оклады и тарифные ставки специалистам государственных организаций образования, здравоохранения, социального обеспечения, культуры и спорта, работающих в аульных (сельских) населенных пунктах.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по заявлениям граждан и остро нуждающимся семьям.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к праздничным датам: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(9 мая)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Вдовам участников Великой Отечественной войны, не вступившим в повторный брак в размере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последствий катастрофы на Чернобыльской АЭС в 1988-1989 годах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за самоотверженный труд и безупречную воинскую службу в тылу в годы Великой Отечественной войны а также лицам, проработавшим (прослужившим) не менее шести месяцев с 22 июня 1941 года по 9 мая 1945 года в тылу и не награжденные орденами и медалями за самоотверженный труд и безупречную воинскую службу в тылу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Иным категориям лиц, приравненным к участникам Великой Отечественной войны (кроме вдовам участников Великой Отечественной войны, не вступившим в повторный брак)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утере кормильца в размере 2-х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Персональным пенсионерам областного значения в размере 36-ти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Одиноким пенсионерам старше 70 лет в размере 2-х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 и детям инвалидам до 16 лет в размере 2-х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социально малообеспеченных категорий граждан для получения образования по гранту акима области - оплата обучения и ежемесячная стипендия.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дополнительная надбавка: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инвалидам с детства, воспитывающимся и обучающимся на дому, в размере 5-ти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инвалидности в размере 1-го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 расходам на коммунальные услуги превышающие душевой доход на семью - по нуждаемости.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Ежеквартальная дополнительная надбавка: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инвалидности в размере 1,5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утере кормильца (для детей) в размере 1,5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Каракиянского районного маслихата от 11.09.2012 </w:t>
      </w:r>
      <w:r>
        <w:rPr>
          <w:rFonts w:ascii="Times New Roman"/>
          <w:b w:val="false"/>
          <w:i w:val="false"/>
          <w:color w:val="000000"/>
          <w:sz w:val="28"/>
        </w:rPr>
        <w:t>№ 5/58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бюджетных программ развития направленных на реализацию бюджетных инвестиционных проектов (программ) на 2012 год.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>перечень программ не подлежащих секвестированию на 2012-2014 годы.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решение вводится в действие с 1 января 2012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К.Кошенов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А.Мееров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"Каракиянского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отдела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А.Абдикаликова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декабрь 2011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№ 41/291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Каракиянского  районного маслихата от 13.04.2012 </w:t>
      </w:r>
      <w:r>
        <w:rPr>
          <w:rFonts w:ascii="Times New Roman"/>
          <w:b w:val="false"/>
          <w:i w:val="false"/>
          <w:color w:val="ff0000"/>
          <w:sz w:val="28"/>
        </w:rPr>
        <w:t>№ 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28.06.2012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3/36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11.09.2012 </w:t>
      </w:r>
      <w:r>
        <w:rPr>
          <w:rFonts w:ascii="Times New Roman"/>
          <w:b w:val="false"/>
          <w:i w:val="false"/>
          <w:color w:val="ff0000"/>
          <w:sz w:val="28"/>
        </w:rPr>
        <w:t>№ 5/58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10.12.2012 </w:t>
      </w:r>
      <w:r>
        <w:rPr>
          <w:rFonts w:ascii="Times New Roman"/>
          <w:b w:val="false"/>
          <w:i w:val="false"/>
          <w:color w:val="ff0000"/>
          <w:sz w:val="28"/>
        </w:rPr>
        <w:t>№ 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6 831 519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4 437 426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 гр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6 761 783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1 714 678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ДИФИЦИТ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ДИФИЦИТ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№ 41/291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Каракиянского  районного маслихата от 13.04.2012 </w:t>
      </w:r>
      <w:r>
        <w:rPr>
          <w:rFonts w:ascii="Times New Roman"/>
          <w:b w:val="false"/>
          <w:i w:val="false"/>
          <w:color w:val="ff0000"/>
          <w:sz w:val="28"/>
        </w:rPr>
        <w:t>№ 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3 943 079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3 898 893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 гр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3 943 079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143 781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1 745 308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533 922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 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ДИФИЦИТ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ДИФИЦИТ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№ 41/291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4 618 047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4 562 273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 гр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4 618 047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2 053 630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588 772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ДИФИЦИТ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ДИФИЦИТ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№ 41/291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НАПРАВЛЕННЫХ НА РЕАЛИЗАЦИЮ БЮДЖЕТНЫХ ИНВЕСТИЦИОННЫХ ПРОЕКТОВ (ПРОГРАММ)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Каракиянского  районного маслихата от 28.06.2012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3/36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 гр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 (программы)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инфраструктур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2011 года № 41/291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ПРОЦЕССЕ ИСПОЛНЕНИЯ МЕСТНОГО БЮДЖЕТА 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 гр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