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5c2ea" w14:textId="a75c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водоохранной зоны и полосы реки Тогузак в пределах производственной площадки акционерного общества "Комсомольская птицефабрика" в селе Гурьяновское Карабалыкского района, режима и особых условий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14 октября 2011 года № 411. Зарегистрировано Департаментом юстиции Костанайской области 31 октября 2011 года № 3778. Утратило силу постановлением акимата Костанайской области от 3 августа 2022 года № 344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03.08.2022 </w:t>
      </w:r>
      <w:r>
        <w:rPr>
          <w:rFonts w:ascii="Times New Roman"/>
          <w:b w:val="false"/>
          <w:i w:val="false"/>
          <w:color w:val="ff0000"/>
          <w:sz w:val="28"/>
        </w:rPr>
        <w:t>№ 344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Костанайской области от 14.03.2016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Установить водоохранную зону и полосу реки Тогузак в пределах производственной площадки акционерного общества "Комсомольская птицефабрика" в селе Гурьяновское Карабалыкского района, на основании утвержденной проектной документации, согласованной с уполномоченными органами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и особые условия хозяйственного использования водоохранной зоны и полосы реки Тогузак в пределах производственной площадки акционерного общества "Комсомольская птицефабрика" в селе Гурьяновское Карабалыкского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комитета государственного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санитарно-эпидемиологического надзора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здравоохранения Республики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Костанайской области"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Г. Естекбаев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"Межрегиональная земельная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управлению земельными ресурсами по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Костанайской и Северо-Казахстанской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областям"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М. Дихаев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"Тобол-Торгайская бассейновая инспекция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регулированию использования и охране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водных ресурсов Комитета по водным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ресурсам Министерства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Г. Оспанбекова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Костанайского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филиала государственного учреждения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"Тобыл-Торгайский департамент экологии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экологического регулирования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контроля Министерства охраны окружающей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среды Республики Казахстан"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А. Каримов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Водоохранная зона и полоса реки Тогузак в пределах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производственной площадки акционерного общества "Комсомольская</w:t>
      </w:r>
      <w:r>
        <w:br/>
      </w:r>
      <w:r>
        <w:rPr>
          <w:rFonts w:ascii="Times New Roman"/>
          <w:b/>
          <w:i w:val="false"/>
          <w:color w:val="000000"/>
        </w:rPr>
        <w:t>птицефабрика" в селе Гурьяновское Карабалыкского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меженный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щадь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(метр)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Тогузак,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птицефабрика"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Гурьяновское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(заказчик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зоны и полосы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акционерное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"Комсомоль-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птице-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фабрика")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октября 2011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и особые условия хозяйственного</w:t>
      </w:r>
      <w:r>
        <w:br/>
      </w:r>
      <w:r>
        <w:rPr>
          <w:rFonts w:ascii="Times New Roman"/>
          <w:b/>
          <w:i w:val="false"/>
          <w:color w:val="000000"/>
        </w:rPr>
        <w:t>использования водоохранной зоны и полосы реки Тогузак</w:t>
      </w:r>
      <w:r>
        <w:br/>
      </w:r>
      <w:r>
        <w:rPr>
          <w:rFonts w:ascii="Times New Roman"/>
          <w:b/>
          <w:i w:val="false"/>
          <w:color w:val="000000"/>
        </w:rPr>
        <w:t>в пределах производственной площадки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"Комсомольская птицефабрика" в селе Гурьяновское</w:t>
      </w:r>
      <w:r>
        <w:br/>
      </w:r>
      <w:r>
        <w:rPr>
          <w:rFonts w:ascii="Times New Roman"/>
          <w:b/>
          <w:i w:val="false"/>
          <w:color w:val="000000"/>
        </w:rPr>
        <w:t>Карабалыкского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постановлением акимата Костанайской области от 30.04.2014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В пределах водоохранных полос не допускается: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 Положения данного подпункта применяются с учетом требований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> Водного кодекса Республики Казахстан;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числе: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bookmarkEnd w:id="14"/>
    <w:bookmarkStart w:name="z3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обуславливающих опасность микробного загрязнения поверхностных и подземных вод;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bookmarkEnd w:id="18"/>
    <w:bookmarkStart w:name="z3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bookmarkEnd w:id="19"/>
    <w:bookmarkStart w:name="z3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акимата Костанайской области от 26.07.2021 </w:t>
      </w:r>
      <w:r>
        <w:rPr>
          <w:rFonts w:ascii="Times New Roman"/>
          <w:b w:val="false"/>
          <w:i w:val="false"/>
          <w:color w:val="000000"/>
          <w:sz w:val="28"/>
        </w:rPr>
        <w:t>№ 339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