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c114" w14:textId="38fc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административной территории Алтынсаринского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февраля 2011 года № 35. Зарегистрировано Управлением юстиции Алтынсаринского района Костанайской области 17 марта 2011 года № 9-5-118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Алтынсаринского района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содействие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района Кириченко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Б.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населения, проживающие</w:t>
      </w:r>
      <w:r>
        <w:br/>
      </w:r>
      <w:r>
        <w:rPr>
          <w:rFonts w:ascii="Times New Roman"/>
          <w:b/>
          <w:i w:val="false"/>
          <w:color w:val="000000"/>
        </w:rPr>
        <w:t>
на административной территории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технического, профессионального и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Безработные лица трудоспособного возраста, которые не занимаются трудовой деятельностью, приносящей доход, от трех и более месяцев.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