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30f7" w14:textId="f7e3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несовершеннолетних выпускников интернатных 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25 апреля 2011 года № 105. Зарегистрировано Управлением юстиции Денисовского района Костанайской области 19 мая 2011 года № 9-8-177. Утратило силу постановлением акимата Денисовского района Костанайской области от 16 марта 2016 года № 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Денисовского района Костанайской области от 16.03.2016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несовершеннолетних выпускников интернатных организаций в размере одного процента от общей численности рабочих мест по Денисовскому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Денисовского района" обеспечить направление несовершеннолетних выпускников интернатных организаций для трудоустройства на рабочие места в соответствии с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Денисовского района Муратбекова М.Т.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Денисовского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