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be0" w14:textId="39c2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2010 года № 294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октября 2011 года № 405. Зарегистрировано Управлением юстиции Карабалыкского района Костанайской области 8 ноября 2011 года № 9-12-167. Утратило силу решением маслихата Карабалыкского района Костанайской области от 31 октября 2014 года № 283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"Назначение жилищной помощи",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определении размера и порядка оказания жилищной помощи" от 2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за номером 9-12-145, опубликовано 21 октября 2010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один экземпляр, которого передается заявителю.".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Ф. Гиниятов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