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5866" w14:textId="2665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к призывному участку Карабалыкского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Карабалыкского района Костанайской области от 1 ноября 2011 года № 14. Зарегистрировано Управлением юстиции Карабалыкского района Костанайской области 30 ноября 2011 года № 9-12-170.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 05-10/468).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Карабалыкского района Костанайской области" (по согласованию) с января по март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"Карабалыкская центральная районная больница" Управления здравоохранения акимата Костанайской области (по согласованию) совместно с государственным учреждением "Отдел по делам обороны Карабалыкского района Костанайской области" (по согласованию) организовать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села Тогузак и поселка Карабалык: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оповещение граждан, подлежащих приписке и обеспечить их своевременное прибытие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сопровождающих лиц для доставки граждан на призывной участок, принять меры для предотвращения несчастных случаев при перевозке.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Рекомендовать государственному учреждению "Отдел внутренних дел Карабалыкского района Департамента внутренних дел Костанайской области Министерства внутренних дел Республики Казахстан" (по согласованию) обеспечить на призывном участке общественный порядок в период проведения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"Отдел по делам обороны Карабалыкского района Костанайской области" (по согласованию) совместно с государственными учреждениями "Отдел образования акимата Карабалыкского района" и "Отдел физической культуры и спорта акимата Карабалыкского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района наряд на отбор кандидатов в военно-учебные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преподавателей–организаторов начальной военной подготовки справочными материалами по военно-учебным заведениям, организовать их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через средства массовой информации дать объявление о начале работы по отбору кандидатов в военно–учебные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провести с каждым допризывником индивидуальные собеседования с целью военно–профессиональной ориентации на поступление в военно- 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Хакимжанова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                      Ф. 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Карабалыкского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Ералиев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Карабалыкского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Гавриш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главного врача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"Карабалыкская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Екимова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