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b17e" w14:textId="010b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Карасуского района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14 июня 2011 года № 344. Зарегистрировано Управлением юстиции Карасуского района Костанайской области 27 июня 2011 года № 9-13-131. Утратило силу в связи с истечением срока применения - (письмо маслихата Карасуского района Костанайской области от 23 июня 2014 года № 02-4-128)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Карасуского района Костанайской области от 23.06.2014 № 02-4-128).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постановлением Правительства Республики Казахстан от 31 января 2011 года 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2011 год в виде подъемного пособия, в сумме равной семидесятикратному месячному расчетному показателю и бюджетного кредита на приобретение жилья, в сумме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Карасуского района Костанайской области от 29.09.2011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шестнадцатой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районного маслихата            А. Феоктистов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предпринимательства,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ветеринарии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Балжакаев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Л. Евсюкова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