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e27e" w14:textId="809e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 марта 2011 года № 57. Зарегистрировано Управлением юстиции Наурзумского района Костанайской области 24 марта 2011 года № 9-16-116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длительно незанятые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лица старше пятидесяти лет, зарегистрированные в уполномоченном органе по вопросам занятости в качестве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Куатканова Х.С.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Кенесбаев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Сансызбаев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Р. Будекенова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