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cf62" w14:textId="4e0c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6 мая 2011 года № 220. Зарегистрировано Управлением юстиции Тарановского района Костанайской области 24 мая 2011 года № 9-18-137. Утратило силу постановлением акимата Тарановского района Костанайской области от 7 августа 2012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Тарановского района Костанайской области от 07.08.2012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 Закона Республики Казахстан от 23 января 2001 года "О занятости населения", в целях социальной защиты лиц, освобожденных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Тарановского района" руководствоваться данным постановлением при направлении на работу обратившихся лиц, освободившихся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Утешева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