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acf1" w14:textId="396a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марта 2011 года № 368. Зарегистрировано Управлением юстиции Узункольского района Костанайской области 22 апреля 2011 года № 9-19-153.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Узункольского района Костанайской области от 23.09.2011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на срок и поставкам установленного Постановлением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района", 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</w:t>
      </w:r>
      <w:r>
        <w:rPr>
          <w:rFonts w:ascii="Times New Roman"/>
          <w:b w:val="false"/>
          <w:i/>
          <w:color w:val="000000"/>
          <w:sz w:val="28"/>
        </w:rPr>
        <w:t xml:space="preserve">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