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59db" w14:textId="d635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12 мая 2011 года № 448. Зарегистрировано Управлением юстиции Федоровского района Костанайской области 17 мая 2011 года № 9-20-195. Прекращено действие по истечении срока, на который решение было принято (письмо маслихата Федоровского района Костанайской области от 10 января 2012 года № 02-33/2)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(письмо маслихата Федоровского района Костанайской области от 10.01.2012 № 02-33/2).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"О государственном регулировании развития агропромышленного комплекса и сельских территорий" от 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"Об утверждении размеров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>, Постановлением Правительства Республики Казахстан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от 31 января 2011 года 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2011 год в виде предоставления подъемного пособия и социальной поддержки для приобретения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Федоровского района Костанайской области от 23.06.2011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Бюджетный кредит на приобретение жилья для специалистов предоставляется на срок и по ставкам установленных Постановлением Правительства Республики Казахстан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Н. Дерновая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предпринимательства,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С. Хусаинов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В. Гринак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