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4e67" w14:textId="3324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(XXX-сессия IY-созыв) от 23 декабря 2010 года N 231-4/30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13 октября 2011 года N 298-4/37. Зарегистрировано Департаментом юстиции Павлодарской области 27 октября 2011 года N 12-6-121.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(XXX - сессия, IY - созыв) от 23 декабря 2010 года N 231-4/30 "О районном бюджете на 2011 - 2013 годы" (зарегистрированное в Реестре государственной регистрации нормативных правовых актов за N 12-6-103, опубликованное в районной газете "Родные просторы" 15 января 2011 года N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"2017430" заменить цифрами "2046784";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"333341" заменить цифрами "343714";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"950,0" заменить цифрами "5968";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"1268" заменить цифрами "877";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"1681871" заменить цифрами "1696225";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"2098903" заменить цифрами "2128257";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"3642" заменить цифрами "1642";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Аипов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XXXVII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2011 года N 298-4/37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