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6dda" w14:textId="e826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Веселая Роща, села Дюсеке, села Жанаберлык, села Славяновка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Веселорощинского сельского округа Железинского района Павлодарской области от 21 декабря 2011 года N 1. Зарегистрировано Управлением юстиции Железинского района Павлодарской области 27 января 2012 года N 12-6-135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Веселая Роща, села Дюсеке, села Жанаберлык, села Славяновка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Веселорощинского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Железинского района                 Ф. Гундарь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языков,физической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района"                        У. 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района"                       У. Уралов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Веселорощинского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 Железинского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N 1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Село Веселая Роща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улице N 1 – наименование 40 лет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60 лет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 – наименование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 – наименование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7 – наименование Максима Горького;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8 – наименование Маншук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9 – наименование Осенняя;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10 – наименование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11 – наименование Суворова;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12 – наименование Целинная.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Село Дюсеке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улице N 1 – наименование Луговая;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Пришкольная;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Торговая.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Село Жанаберлык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улице N 1 – наименование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Школьная.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село Славяновка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улице N 1 – наименование Дунаева;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Славянская;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Украинская.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