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d6ba" w14:textId="a2cd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района (города областного значения), города республиканского значения, столицы"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22 декабря 2011 года N 511/8. Зарегистрировано Департаментом юстиции Павлодарской области 20 января 2012 года N 12-7-132. Утратило силу постановлением акимата Иртышского района Павлодарской области от 11 марта 2013 года N 147/2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11.03.2013 N 147/2.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района (города областного значения), города республиканского значения, столицы".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Сарсембаева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Левченко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 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декабря 2011 года N 511/8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"Постановка на учет</w:t>
      </w:r>
      <w:r>
        <w:br/>
      </w:r>
      <w:r>
        <w:rPr>
          <w:rFonts w:ascii="Times New Roman"/>
          <w:b/>
          <w:i w:val="false"/>
          <w:color w:val="000000"/>
        </w:rPr>
        <w:t>
граждан, нуждающихся в жилище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жилищного фонда или жилище, арендованном местным</w:t>
      </w:r>
      <w:r>
        <w:br/>
      </w:r>
      <w:r>
        <w:rPr>
          <w:rFonts w:ascii="Times New Roman"/>
          <w:b/>
          <w:i w:val="false"/>
          <w:color w:val="000000"/>
        </w:rPr>
        <w:t>
исполнительным органом в частном жилищном фонде в</w:t>
      </w:r>
      <w:r>
        <w:br/>
      </w:r>
      <w:r>
        <w:rPr>
          <w:rFonts w:ascii="Times New Roman"/>
          <w:b/>
          <w:i w:val="false"/>
          <w:color w:val="000000"/>
        </w:rPr>
        <w:t>
местном исполнительном органе района (города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значения), города республиканского значения, столицы"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 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жилищно-коммунального хозяйства, пассажирского транспорта и автомобильных дорог Иртышского района" (далее - уполномоченный орган) через филиал Иртышского района Республиканского государственного учреждения "Центр обслуживания населения Павлодарской области" (далее – центр) Центр расположен по адресу: Павлодарская область, Иртышский район, село Иртышск ул. Иса-Байзакова, 14. График работы: с 09.00 до 19.00 часов, обед с 13.00 до 14.00 часов, выходные дни: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основе статей 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N 76 "Об утверждении стандарта оказания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района (города областного значения),города республиканского значения, столицы"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(результат) оказываемой государственной услуги, является выдача письменного ответа потребителю о постановке на учет с указанием номера очереди или об отказе в постановке с указанием обоснованных причин.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Информацию по вопросам оказания государственной услуги потребители могут получить на сайте акимата Иртышского района www.ertis.pavlodar.gov.kz, а также на информационных стендах, расположенных в уполномоченном органе и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с момента сдачи потребителем необходимых документов не превышает 30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очереди при сдаче необходимых документов для получения государственной услуги составляет в Центре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очереди при получении результата оказания государственной услуги составляет в центре – 15 минут.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при личном обращении потребителя в центр. При сдаче документов заявителю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предоставляет документы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выявлении ошибок в оформлении документов, представлении неполного пакета документов и ненадлежащем оформлении документов при их приеме инспектор центра возвращает документы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осуществляется инспектором центра, который проверяет полноту документов на соответствие пунктам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   Стандарта, выдает потребителю расписку о приеме соответствующих документов, регистрирует в журнале и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осуществляет сбор документов, составляет реестр и отправляет в уполномоченный орган посредством курьерской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 осуществляет проверку поступивших документов на соответствие пунктам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принятое заявление в журнале учета заявлений, вносит для рассмотрения должностному лицу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должностное лицо уполномоченного органа ставит документ на контроль и направляет на исполнение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готовит письменный ответ, который подписывается должностным лицом, регистрирует реестр исполненных документов и направляет в центр посредством специальной  связи за день до истечения срока выдачи ответа указанного в расписке;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центра регистрирует выдачу документа в журнале учета выдачи документов, выдает готовый документ по расписке в указанный в ней срок при личном посещении заявителя либо представителю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СФЕ с указанием сроков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(таблица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 граждан, нуждающихся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жилище из государственного жилищного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 или жилище, арендованном местным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 жилищном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фонде в местном исполнительном органе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(города областного значения), города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столицы"    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взаимоотношений и систематизированности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(процессов)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структурно-функциональных единиц (далее –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2930"/>
        <w:gridCol w:w="2287"/>
        <w:gridCol w:w="2566"/>
        <w:gridCol w:w="2308"/>
        <w:gridCol w:w="2331"/>
      </w:tblGrid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работы)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  потока работ)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проверяет представленные потребителем документы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сбор и составляет реестр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проверяет поступившие документы, регистрирует в журнале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представленные документы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организационно-распорядительское решение)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  посредством курьерской связи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рассмотрение должностному лицу уполномоченного органа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резолюцию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2991"/>
        <w:gridCol w:w="2093"/>
        <w:gridCol w:w="2181"/>
        <w:gridCol w:w="2072"/>
        <w:gridCol w:w="1700"/>
        <w:gridCol w:w="1351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  потока работ)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  центра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  центра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проект письменного ответа о постановке на учет либо об отказе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проект письменного ответа по постановке на учет либо об отказе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готовые документы в журнале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через ИС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готовые документы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организационно-распорядительское решение)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  подпись должностному лицу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  специальной связью в ЦОН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инспектору центра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дней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 граждан, нуждающихся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жилище из государственного жилищного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 или жилище, арендованном местным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 жилищном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фонде в местном исполнительном органе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(города областного значения), города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столицы"    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учет граждан, нуждающихся в жилище из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жилищного фонда или жилище, арендованном</w:t>
      </w:r>
      <w:r>
        <w:br/>
      </w:r>
      <w:r>
        <w:rPr>
          <w:rFonts w:ascii="Times New Roman"/>
          <w:b/>
          <w:i w:val="false"/>
          <w:color w:val="000000"/>
        </w:rPr>
        <w:t>
местным исполнительным органом в частном жилищном фонде в</w:t>
      </w:r>
      <w:r>
        <w:br/>
      </w:r>
      <w:r>
        <w:rPr>
          <w:rFonts w:ascii="Times New Roman"/>
          <w:b/>
          <w:i w:val="false"/>
          <w:color w:val="000000"/>
        </w:rPr>
        <w:t>
местном исполнительном органе района (города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значения), города республиканского значения, столицы"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6200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