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cafc" w14:textId="9d0c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06 апреля 2011 года N 110/3. Зарегистрировано Департаментом юстиции Павлодарской области 29 апреля 2011 года N 12-8-109. Утратило силу постановлением акимата Качирского района Павлодарской области от 18 апреля 2012 года N 191/10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18.04.2012 N 191/10.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в целях обеспечения дополнительных гарантий инвалидам, особо нуждающимся в социальной защите и испытывающим трудности в поиске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предприятиях и в организациях Качирского района (по согласованию) независимо от формы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 (по согласованию), в которых установлены квоты рабочих мест для инвалидов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инвалидов, работающих на предприятиях и в организациях района на момент принятия постановления, входящими в утвержденную квоту.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Качирского района" обеспечить содействие в трудоустройстве нуждающихся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Бакауов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2011 года N 110/3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организаций, в которых</w:t>
      </w:r>
      <w:r>
        <w:br/>
      </w:r>
      <w:r>
        <w:rPr>
          <w:rFonts w:ascii="Times New Roman"/>
          <w:b/>
          <w:i w:val="false"/>
          <w:color w:val="000000"/>
        </w:rPr>
        <w:t>
установлены квоты рабочих мест для инвалидов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5362"/>
        <w:gridCol w:w="2946"/>
        <w:gridCol w:w="3071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п\п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предприятий и организации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количество рабочих мест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3% квота от общего количества рабочих мест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Качирского района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"Детская юношеская спортивная школа"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"Качирский профессиональный лицей N 11"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"Качирская центральная районная больница"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противотуберкулезная больница"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"Качирский районный Дом культуры"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1 имени А.Н. Елгина"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"Сарсенбинов"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2 имени А.С. Текенова"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"Ивановское"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"Племцентр "Песчанский"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фирма "Качирский ПДУ"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"Качирская средняя общеобразовательная школа N 3 имени К. Оспановой"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"Теренколь-Су"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