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68eb" w14:textId="5396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мужского пола Республики Казахстан на срочную воинскую службу на территории Акжарского района  в 
апреле-июне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18 марта 2011 года N 62. Зарегистрировано Департаментом юстиции Северо-Казахстанской области 1 апреля 2011 года N 13-4-117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№ 148, с 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 от 8 июля 2005 года № 74,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№ 623 «Об утверждении Правил организации и проведения призыва граждан на воинскую службу»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призыв на срочную воинскую службу в Вооруженные Силы Республики Казахстан, Внутренние войска Министерства внутренних дел Республики Казахстан, Пограничную службу Комитета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Казахстан,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государственное учреждение «Отдел по делам обороны Акжарского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обеспечить своевременную явку на призывной участок граждан в возрасте от восемнадцати до двадцати семи лет, не имеющие права на отсрочку или освобождение от призыва в сроки указанные начальником отдела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Образовать призывную комиссию в составе согласно приложения 1. Председателю призывной комиссии обеспечить работу призывной комиссии в здании государственного учреждения «Отдел по делам обороны Акжарского района Северо–Казахстанской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прилагаемый график проведения призыва граждан на воинскую службу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главному врачу коммунального государственного казенного предприятия «Акжарская центральная районная больница акимата Северо-Казахстанской области Министерства здравоохранения Республики Казахстан» Сабитовой Ш.К. (по согласованию) для качественного проведения призывной комиссии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медицинского освидетельствования призывников, снабжение призывной медицинской комиссии необходимым инструментарием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2010 года № 44 «Об утверждении Правил проведения военно-врачебной экспертизы и Положения об органах военно-врачебной экспертизы»;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медицинское обслуживание и лечение выявленных больных призывников с выделением количества мест для стационарного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«Акжарский районный отдел финансов» обеспечить своевременное выделение средств на проведение призыва в пределах выделенных ассигнований.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начальнику государственного учреждения «Отдел по делам обороны Акжарского района Северо-Казахстанской области» Турабай Т.С. (по согласованию) в период призыва граждан организовать проведение профессиональной ориентации молодежи и военно-патриотическую работу на призывном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Рекомендовать начальнику отдела внутренних дел Акжарского района Бейсенбаеву К.А. (по согласованию) обеспечить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Комиссию по призыву провести в здании государственного учреждения «Отдел по делам обороны Акжарского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30 марта 2010 года № 64 «Об организации призыва граждан 1983-1992 годов рождения на территории Акжарского района в 2010 году на срочную воинскую службу» (зарегистрировано в Реестре государственной регистрации нормативных правовых актов 30 апреля 2010 года за № 13-4-100, опубликовано в газете «Дала дидары» от 1 мая 2010 года № 19 «Акжар-хабар» от 1 мая 2010 года № 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выполнением данного постановления возложить на заместителя акима района по социальным вопросам Айтмухаметова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А.Тастемиров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Северо-Казахстанской области»          Бейсенбаев К.А.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«Акжарская центральная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Сабитова Ш.К.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Северо-Казахстанской области»       Турабай Т.С.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62 от 18 марта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3781"/>
        <w:gridCol w:w="7967"/>
      </w:tblGrid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состав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Турабай Талгат Сайлауулы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 начальник отдела по делам обороны (по согласованию)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Здуалиев Берик Магжанович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комиссии, главный специалист по социальной сфере аппарата акима района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Рахимжанов Самат Шергалиевич 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отдела внутренних дел (по согласованию)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Сабитова Шолпан Кайргельдиновна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 главный врач центральной районной больницы (по согласованию)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Гончарова Людмила Алексеевна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Ленинградской сельской больницы (по согласованию)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62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призывной комиссии по Акжарскому району</w:t>
      </w:r>
      <w:r>
        <w:br/>
      </w:r>
      <w:r>
        <w:rPr>
          <w:rFonts w:ascii="Times New Roman"/>
          <w:b/>
          <w:i w:val="false"/>
          <w:color w:val="000000"/>
        </w:rPr>
        <w:t>
апреле-июне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3426"/>
        <w:gridCol w:w="1152"/>
        <w:gridCol w:w="937"/>
        <w:gridCol w:w="1007"/>
        <w:gridCol w:w="959"/>
        <w:gridCol w:w="1322"/>
        <w:gridCol w:w="1008"/>
        <w:gridCol w:w="983"/>
        <w:gridCol w:w="1057"/>
        <w:gridCol w:w="1057"/>
      </w:tblGrid>
      <w:tr>
        <w:trPr>
          <w:trHeight w:val="28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прохождения комиссии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11г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11г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11г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11г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11г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11г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11г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11г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Ленинградское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Дауит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Кзылтуское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Талшик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Ульгили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Казанское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Совхозное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Ащиголь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Алкатерекский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Алкатерек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Восходский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Восход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Кузбасс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Кулыколь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Айсаринский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Айсара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Новосельское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Горьковское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Майское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Уялы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Аксары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Менжинское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Бостандыкское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Киевское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1176"/>
        <w:gridCol w:w="1266"/>
        <w:gridCol w:w="1463"/>
        <w:gridCol w:w="1388"/>
        <w:gridCol w:w="1534"/>
        <w:gridCol w:w="1535"/>
        <w:gridCol w:w="1468"/>
        <w:gridCol w:w="1378"/>
        <w:gridCol w:w="1201"/>
      </w:tblGrid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11г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13.05.2011г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20.052011г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27.05.2011г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03.06.2011г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10.06.2011г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2011г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