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65ee" w14:textId="2e26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по Исатайскому району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1 марта 2011 года N 31. Зарегистрировано Управлением юстиции Исатайского района Атырауской области 2 марта 2011 года N 4-4-177. Утратило силу - Постановлением Исатайского районного акимата Атырауской области от 07 февраля 2012 года № 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акимата Атырауской области от 07.02.2012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территориальной избирательной комиссией места для размещения агитационных печатных материалов по Исатайскому району для кандидатов в Президенты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договорной основе в порядке и на условиях, предусмотренных действующим законодательством Республики Казахстан, предоставить кандидатам в Президенты Республики Казахстан помещения для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и подлежит обязательному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Утегалиева М.Р. – заместителя акима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Исатайского района                      Б. Карабаев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31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3453"/>
        <w:gridCol w:w="9827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Сары-Арка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Абилхайрова в селе Аккистау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Уби батыра в селе Аккистау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«Узел почтовой связи»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улицы Жалтыр и Казыны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населенном пункте Оркен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 в 17-разъезде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пересечений улиц Жас-Алаш и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Аккистау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Баксай и И.Шукетаева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ауле Х. Ергалиева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Камыскала в ауле Х. Ергалиева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Тущыкудыкский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Г. Рамазанова в селе Тущыкудык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Ш. Шарипова в селе Тущыкудык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центральной площади в населенным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Кызыл-Уй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Жанбайской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заставы на улице З. Курасова, в селе Жанбай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Болат-Жол в селе Нарын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«Отделение почтовой связи»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 Жастар в селе Зинеден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сельский округ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И. Тайманова в селе Исатай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№_31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</w:t>
      </w:r>
      <w:r>
        <w:br/>
      </w:r>
      <w:r>
        <w:rPr>
          <w:rFonts w:ascii="Times New Roman"/>
          <w:b/>
          <w:i w:val="false"/>
          <w:color w:val="000000"/>
        </w:rPr>
        <w:t>
ответственный за предоставление помещений</w:t>
      </w:r>
      <w:r>
        <w:br/>
      </w:r>
      <w:r>
        <w:rPr>
          <w:rFonts w:ascii="Times New Roman"/>
          <w:b/>
          <w:i w:val="false"/>
          <w:color w:val="000000"/>
        </w:rPr>
        <w:t>
кандидатам в Президенты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326"/>
        <w:gridCol w:w="2693"/>
        <w:gridCol w:w="2693"/>
        <w:gridCol w:w="4656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Галымкызы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8/71231/20338,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Е.Казахстан-12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