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db6a" w14:textId="1fcd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родителям или иным законным представителям 
детей-инвалидов, обучающихся и воспитывающихся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Индерского районного акимата Атырауской области от 22 декабря 2011 года № 293. Зарегистрировано Департаментом юстиции Атырауской области 29 декабря 2011 года № 4-6-123. Утратило силу - постановлением Индерского районного акимата Атырауской области № 90 от 07 марта 2013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Индерского районного акимата Атырауской области № 90 от 07.03.2013.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 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статьями 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и постановлением акимата Атырауской области от 21 ноября 2011 года № 329 "О возмещении затрат родителям или иным законным представителям детей-инвалидов, обучающихся и воспитывающихся на дому"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материальную помощь в размере 2,4 месячного расчетного показателя ежемесячно, родителям или иным законным представителям детей-инвалидов для возмещения затрат на обучение и воспитание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занятости и социальных программ Индерского района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А. Балахметова -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регистрации, вводится в действие со дня первого офицального опубликования и распространяется на отношения возникшие 1 августа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Рахметкалиев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