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db6a" w14:textId="1fcd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родителям или иным законным представителям 
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22 декабря 2011 года № 293. Зарегистрировано Департаментом юстиции Атырауской области 29 декабря 2011 года № 4-6-123. Утратило силу - постановлением Индерского районного акимата Атырауской области № 90 от 07 марта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Индерского районного акимата Атырауской области № 90 от 07.03.2013.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постановлением акимата Атырауской области от 21 ноября 2011 года № 329 "О возмещении затрат родителям или иным законным представителям детей-инвалидов, обучающихся и воспитывающихся на дому"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материальную помощь в размере 2,4 месячного расчетного показателя ежемесячно, родителям или иным законным представителям детей-инвалидов для возмещения затрат на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Индерского района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А. Балахметова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регистрации, вводится в действие со дня первого офицального опубликования и распространяется на отношения возникшие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Рахметкалиев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