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11d2" w14:textId="6e01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19 июля 2007 года № 34/383-III "О системе мер социальной поддержки медицинских и фармацевтических работников, направленных для работы в сельскую местность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41/410-IV от 29 июня 2011 года. Зарегистрировано Департаментом юстиции Южно-Казахстанской области 28 июля 2011 года N 2052. Утратило силу решением Южно-Казахстанского областного маслихата от 27 июня 2017 года № 13/154-VI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27.06.2017 № 13/154-VI.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Южно-Казахстанского областного маслихата от 19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34/383-III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мер социальной поддержки медицинских и фармацевтических работников, направленных для работы в сельскую местность Южно-Казахстанской области" (зарегистрировано в Реестре Государственной регистрации нормативных правовых актов за № 1963, опубликовано 24 августа 2007 года в газете "Южный Казахстан" № 104)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преамбулу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приложении к указанному решению: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"Настоящий Порядок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 Президента Республики Казахстан от 29 ноября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1113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Государственной программы развития здравоохранения Республики Казахстан "Саламатты Қазақстан" на 2011-2015 годы" и определяет порядок принятия мер социальной поддержки, а также финансирования и выплат в рамках оказания социальной поддержки медицинских и фармацевтических работников, направленных для работы в сельскую местность.";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1 "Основные понятия":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 слово "департамент" заменить словом "управление";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слова "финансируемая из областного бюджета," заменить словами "финансируемая из соответствующего бюджета";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медицинские работники, направленные для работы в сельскую местность (далее-работники) – физические лица, имеющие профессиональное медицинское образование и осуществляющее медицинскую деятельность, направленные уполномоченным органом для работы в сельскую местность;";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фармацевтические работники, направленные для работы в сельскую местность (далее-работники) – физические лица, имеющие фармацевтическое образование и осуществляющее фармацевтическую деятельность, направленные уполномоченным органом для работы в сельскую местность.";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3 "Порядок принятия мер социальной поддержки":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8 после слов "При этом" слова "уполномоченный орган" заменить словом "работодатель";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9 слова "уполномоченным органом," заменить словом "работодателем,";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4 пункта 16 слова "уполномоченным органом," заменить словом "работодателем,".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