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6f04" w14:textId="ada6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Кентауского городского маслихата от 31 марта 2009 года № 134 "Об установлении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Кентау Южно-Казахстанской области от 21 октября 2011 года N 340. Зарегистрировано Управлением юстиции города Кентау Южно-Казахстанской области 18 ноября 2011 года N 14-3-119. Утратило силу решением Кентауского городского маслихата Южно-Казахстанской области от 4 декабря 2012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Кентауского городского маслихата Южно-Казахстанской области от 04.12.2012 № 68 (вводится в действие с 01.01.2013).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«О введении в действие Кодекса Республики Казахстан "О налогах и других обязательных платежах в бюджет" (Налоговый кодекс) и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и дополнение в решение Кентауского городского маслихата от 31 марта 2009 года № 134 «Об установлении стоимости разовых талонов» (зарегистрировано в Реестре государственной регистрации нормативных правовых актов за № 14-3-71, опубликовано 23 мая 2009 года в № 22 газеты «Кентау шұғыласы»):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названного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 местном 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1 и 2 слова «физические лица» заменить словами «граждане Республики Казахстан и оралманы».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И.Молдалиев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Е.Аширов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