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67a2" w14:textId="9916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07 октября 2011 года N 35-4/2. Зарегистрировано управлением юстиции Зайсанского района Департамента юстиции Восточно-Казахстанской области 14 ноября 2011 года за N 5-11-142. Утратило силу - решением Зайсанского районного маслихата Восточно-Казахстанской области от 16 июля 2012 года N 5-2/1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16.07.2012 N 5-2/1.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для приобретения топлива за счет бюджетных средств, единовременную социальную помощь в сумме 6000 (шесть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Зайсанского районного маслихата от 29 июля 2010 года за № 23-3/5 «О предоставлении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5-11-121 опубликовано в газете «Достық» № 37 от 11 сентября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