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8f7e" w14:textId="190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11 апреля 2011 года N 2008. Зарегистрировано управлением юстиции Курчумского района Департамента юстиции Восточно-Казахстанской области 04 мая 2011 года за N 5-14-125. Утратило силу - постановлением акимата Курчумского района от 05 декабря 2012 года N 2698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от 05.12.2012 N 2698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освобожденных из мест лишения свободы, для обеспечения их занятости,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