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ae6d" w14:textId="e29a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к призывному участку граждан мужского пола, которым в 2012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Восточно-Казахстанской области от 26 декабря 2011 года N 15. Зарегистрировано Управлением юстиции Урджарского района Департамента юстиции Восточно-Казахстанской области 13 января 2012 года за N 5-18-140. Прекращено действие по истечении срока, на который решение было принято (письмо аппарата акима Урджарского района ВКО от 07 августа 2012 года № 04-09/2032)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аппарата акима Урджарского района ВКО от 07 августа 2012 года № 04-09/2032).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 аким Урджарского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январе-марте 2012 года проведение приписки граждан мужского пола, которым в 2012 году исполняется семнадцать лет, к призывному участку государственного учреждения «Отдел по делам обороны Урджарского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своевременного и качественного проведения приписки рекомендовать государственному учреждению «Отдел по делам обороны Урджарского района» подготовить призывной участок и принять меры,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«Медицинское объединение № 1 Урджарского района» обеспечить необходимым количеством врачей-специалистов и среднего медицинского персонала для качественного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Урджарского района»                К. Кулсеитов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Урджарского района»        Б. Мадрахимов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декабря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