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f0a2" w14:textId="bbef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некоторых населенных пунктов Мерейского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аульного округа Таскалинского района Западно-Казахстанской области от 18 мая 2011 года N 4. Зарегистрировано Управлением юстици Таскалинского района Западно-Казахстанской области 7 июня 2011 года N 7-11-141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соответствующих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некоторых населенных пунктов Мерейского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селу Мерей: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- в улицу имени "И.Тайманова";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в улицу имени "Д.Конаева";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40-лет Победы - в улицу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- в улицу "Жылысай";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селу Айнабұлақ: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Чапаев - в улицу "Азат";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Северная - в улицу "Көк 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Родниковая - в улицу "Бұлақты";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селу Өркен: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Рабочая - в улицу "Еңбекшілер";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Зерновая - в улицу "Ақбидай";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Революция в улицу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селу Аққайнар: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Школьная - в улицу "Сарбаздар";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- в улицу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Новостройка - в улицу "Өркен".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Мерейского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К.Ташимов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