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1f8" w14:textId="409e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постоянно проживающих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июня 2011 года N 39-3. Зарегистрировано Департаментом юстиции Западно-Казахстанской области 18 июля 2011 года N 7-12-110. Утратило силу - решением Теректинского районного маслихата Западно-Казахстанской области от 12 апреля 2012 года 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Теректинского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постоянно проживающих в Теректинском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погибших в Великой Отечественной войне не вступившим в повторный брак – 25 000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атомной электростанции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жертвам политических репрессий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военной службы в мирное время – 3 000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награжденным медалью "За оборону Ленинграда" и знаком "Житель блокадного Ленинграда", признанные инвалидами в результате общего заболевания, трудового увечья и других причин (за исключением противоправных), не вступившим в повторный брак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в годы войны в тылу, награжденным орденами и медалями – 3 000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до 18 лет ко Дню защиты детей –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достигшим 100 лет и более единовременно ко дню рождения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больным онкологическими заболеваниями, туберкулезом, проходящих лечение и состоящим на учете в организациях здравоохранения единовременно без учета доходов - 15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гражданам, пострадавшим от пожара, наводнения или другого стихийного бедствия природного и техногенного характера, по заявлению, единовременно – в размере, установленном соответствующей районной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 награжденным знаком "Алтын алқа" или награжденным званием "Мать героиня" для санаторно-курортного лечения единовременно - 25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семьям, среднедушевой доход которых не превышает прожиточный минимум утвержденный по области, единовременно на лечение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смерти гражданина со среднедушевым доходом ниже прожиточного минимума, лицу, осуществляющему погребение выплачивается единовременная выплата в размере 10 месячных расчетных показателей, установленного на соответствующий финансовый год на момент смерти гражданина, если обращение за единовременной выплатой на погребение последовало не позднее шести месяцев после смерти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оказании социальной помощи отдельным категориям нуждающихся граждан" от 16 апреля 2010 года N 28-3 (зарегистрированное в государственном Реестре нормативных правовых актов за N 7-12-89, опубликованное 21 мая 2010 года в газете "Теректі жаңалығы-Теректинская новь" N 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дополнений в решение Теректинского районного маслихата от 16 апреля 2010 года N 28-3 "Об оказании социальной помощи отдельным категориям нуждающихся граждан "от 3 августа 2010 года N 31-3 (зарегистрированное в государственном Реестре нормативных правовых актов за N 7-12-96, опубликованное 21 августа 2010 года в газете "Теректі жаңалығы-Теректинская новь" N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С. А. Мадиев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 М. О. Тулегенов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