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18368" w14:textId="d118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администраторами бюджетных программ предложений по новым инициативам, в том числе по бюджетным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экономического развития и торговли Республики Казахстан от 31 января 2012 года № 34. Зарегистрирован в Министерстве юстиции Республики Казахстан 27 февраля 2012 года № 7441. Утратил силу приказом Министра экономики и бюджетного планирования Республики Казахстан от 6 мая 2014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экономики и бюджетного планирования РК от 06.05.2014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администраторами бюджетных программ предложений по новым инициативам, в том числе по бюджетным инвестициям.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государственного планирования (Г. Жанбаева)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экономического развития и торговли Республики Казахстан Шаженову Д.М.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Сагинтаев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января 2012 года № 34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представления администраторами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предложений по новым инициативам, в том числе по бюджетным инвестициям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представления администраторами бюджетных программ предложений по новым инициативам, в том числе по бюджетным инвестициям (далее - Правила) определяют формы и порядок представления предложений по новым инициативам, в том числе по бюджетным инвестициям, администраторами бюджетных программ на очередной трехлетний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Новые инициативы – это расходы администратора бюджетных программ, направленные на реализацию приоритетов социально-экономического развития на трехлетний период, определенных в стратегических и программных документах, и планируемых к финансированию по новым бюджетным программам и (или) путем увеличения базовых расходов (далее - новые инициативы расходов).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Предложения администраторов бюджетных программ по новым инициативам расходов, в том числе по бюджетным инвестициям, представляют собой совокупность документов, составляемых администратором бюджетных программ на очередной плановый трехлетний период для определения целесообразности и приоритетности планируемых расходов, направляемых на реализацию приоритетов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Предложения администраторов бюджетных программ по новым инициативам расходов, в том числе по бюджетным инвестициям, используются при разработке прогноза социально-экономического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 стадии формирования прогноза социально-экономического развития администраторы бюджетных программ в срок до 1 марта текущего финансового года представляют в центральный и местный уполномоченные органы по государственному планированию предложения с обоснованиями по новым инициативам расходов, в том числе по бюджетным инвестициям, и другую необходимую информацию, запрашиваемую центральным и местным уполномоченными органами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 первом этапе по результатам рассмотрения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центральный и местный уполномоченные органы по государственному планированию определяют новые инициативы расходов формируют приоритеты бюджетной инвестиционной политики и в составе сценарного прогноза показателей социально-экономического развития вносят на рассмотрение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и местный уполномоченные органы по государственному планированию в течении трех календарных дней со дня одобрения на заседании бюджетной комиссии сценарного прогноза показателей социально-экономического развития и приоритетов социально-экономической политики формируют заключения по новым инициативам текущих расходов и направляют их администраторам бюджетных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центральный и местный уполномоченные органы по государственному планированию на основании приоритетов бюджетной инвестиционной политики и по результатам рассмотрения информации, полученной от администраторов бюджетных программ, формируют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бюджетных инвестиций в составе </w:t>
      </w:r>
      <w:r>
        <w:rPr>
          <w:rFonts w:ascii="Times New Roman"/>
          <w:b w:val="false"/>
          <w:i w:val="false"/>
          <w:color w:val="000000"/>
          <w:sz w:val="28"/>
        </w:rPr>
        <w:t>прогноза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социально–экономического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Заключения центрального и местного уполномоченных органов по государственному планированию по предложениям администраторов бюджетных программ по новым инициативам, в том числе по бюджетным инвестициям направляются администраторам бюджетных программ по формам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Формы и порядок представления предложений по новым</w:t>
      </w:r>
      <w:r>
        <w:br/>
      </w:r>
      <w:r>
        <w:rPr>
          <w:rFonts w:ascii="Times New Roman"/>
          <w:b/>
          <w:i w:val="false"/>
          <w:color w:val="000000"/>
        </w:rPr>
        <w:t>
инициативам расходов, в том числе по бюджетным инвестициям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 бюджетных программ в соответствии с пунктом 5 настоящих Правил вносит информацию на бумажном носителе, в пронумерованном, в сброшюрованном виде и в виде электронного документа посредством использования </w:t>
      </w:r>
      <w:r>
        <w:rPr>
          <w:rFonts w:ascii="Times New Roman"/>
          <w:b w:val="false"/>
          <w:i w:val="false"/>
          <w:color w:val="000000"/>
          <w:sz w:val="28"/>
        </w:rPr>
        <w:t>единой системы электронного документооборота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 либо на электронных носителях.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Датой представления предложений по новым инициативам расходов, в том числе по бюджетным инвестициям, считается дата его регистрации в центральном и местном уполномоченных органах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несоответствии предложений по новым инициативам расходов, в том числе по бюджетным инвестициям, требованиям бюджетного законодательства Республики Казахстан по их составлению и представлению центральный и местный уполномоченные органы по государственному планированию в течении трех календарных дней со дня поступления предложений по новым инициативам расходов, в том числе по бюджетным инвестициям возвращают их администратору бюджетной программы без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Администратор бюджетных программ представляет доработанные предложения по новым инициативам расходов, в том числе по бюджетным инвестициям, в центральный и местный уполномоченные органы по государственному планированию в течение пяти рабочих дней с даты их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Предложения по новым инициативам расходов, в том числе по бюджетным инвестициям, включают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пояснительную записку, которая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описание заявляемых расходов на плановый период в сравнении с утвержденным бюджетом (с указанием причин перераспределения бюджетных средств путем сокращения утвержденных объемов и увеличения расходов сверх утвержденного плана);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взаимоувязку заявляемых расходов с приоритетами социально-экономического развития республики и региона (по новым бюджетным программам необходимо указать в реализацию какого приоритета (задачи);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краткую характеристику заявляемых расходов по бюджетным инвестициям, с указанием информации по предполагаемым расходам текущего характера, которые будут необходимы для обеспечения функционирования будущего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предложения по новым инициативам расходов, направленных на реализацию приоритетов социально-экономического развития и предполагаемых к финансированию по новым текущим бюджетным программам, которые разрабатываются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новым инициативам расходов, направленных на реализацию приоритетов социально-экономического развития и предполагаемых к финансированию по новым текущим бюджетным программам ориентированы на достижение цели, решение конкретных задач и мероприятий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новым инициативам расходов, направленных на реализацию приоритетов социально-экономического развития путем увеличения базовых расходов и финансируемых в рамках действующих текущих бюджетных программ, которые разрабатываются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новым инициативам расходов, направленных на реализацию приоритетов социально-экономического развития путем увеличения базовых расходов и финансируемых в рамках действующих текущих бюджетных программ предусматривают дополнительные направления расходования бюджетных средств по реализации приоритетов социально-экономического развития, ориентированных на достижение цели, решение конкретных задач и мероприятий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новым инициативам расходов, реализуемых в форме приоритетных бюджетных инвестиций для включения в перечень приоритетных бюджетных инвестиций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в срок до 1 марта текущего финансового года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в срок до 1 апреля текущего финансового года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перечня приоритетных бюджетных инвестиций государственными органами дополнительно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экономическое заключение на инвестиционное предложение по бюджетному инвестиционному проекту, не требующему разработки технико-экономических обоснований;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экономическое заключение по бюджетному инвестиционному проекту;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государственной экспертизы предпроектной или проектной (проектно-сметной) документации (в случае наличия);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экономической экспертизы по технико-экономическому обоснованию концессионного проекта на условиях софинансирования из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экономическое заключение по бюджетным инвестициям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другая необходимая документация.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Предложения по новым инициативам расходов, в том числе по бюджетным инвестициям, подписываются ответственным секретарем центрального исполнительного органа (должностным лицом, на которого в установленном порядке возложены полномочия ответственного секретаря центрального исполнительного органа), а в случаях отсутствия таковых - руководителем государственного учреждения или лицом им уполномоченным, руководителем структурного подразделения государственного учреждения, ответственного за их составление, а при отсутствии последних - лицами, на которых возложено исполнение их обязанностей.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 предложений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новым инициативам, в том числе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бюджетным инвестициям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по предложениям (наименование администратора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программ) по новым инициативам расходов, направленным</w:t>
      </w:r>
      <w:r>
        <w:br/>
      </w:r>
      <w:r>
        <w:rPr>
          <w:rFonts w:ascii="Times New Roman"/>
          <w:b/>
          <w:i w:val="false"/>
          <w:color w:val="000000"/>
        </w:rPr>
        <w:t>
на реализацию приоритетов социально-экономического развития и</w:t>
      </w:r>
      <w:r>
        <w:br/>
      </w:r>
      <w:r>
        <w:rPr>
          <w:rFonts w:ascii="Times New Roman"/>
          <w:b/>
          <w:i w:val="false"/>
          <w:color w:val="000000"/>
        </w:rPr>
        <w:t>
предполагаемых к финансированию по новым текущим бюджетным</w:t>
      </w:r>
      <w:r>
        <w:br/>
      </w:r>
      <w:r>
        <w:rPr>
          <w:rFonts w:ascii="Times New Roman"/>
          <w:b/>
          <w:i w:val="false"/>
          <w:color w:val="000000"/>
        </w:rPr>
        <w:t>
программам на _______________ годы</w:t>
      </w:r>
      <w:r>
        <w:br/>
      </w:r>
      <w:r>
        <w:rPr>
          <w:rFonts w:ascii="Times New Roman"/>
          <w:b/>
          <w:i w:val="false"/>
          <w:color w:val="000000"/>
        </w:rPr>
        <w:t>
плановый период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(местный, республиканский) __________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3245"/>
        <w:gridCol w:w="1640"/>
        <w:gridCol w:w="2168"/>
        <w:gridCol w:w="917"/>
        <w:gridCol w:w="719"/>
        <w:gridCol w:w="719"/>
        <w:gridCol w:w="1324"/>
        <w:gridCol w:w="1937"/>
      </w:tblGrid>
      <w:tr>
        <w:trPr>
          <w:trHeight w:val="3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(цель,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поручениям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ятий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</w:t>
            </w:r>
          </w:p>
        </w:tc>
        <w:tc>
          <w:tcPr>
            <w:tcW w:w="1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представления администраторами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бюджетных программ предложений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новым инициативам, в том числе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бюджетным инвестициям 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   </w:t>
      </w:r>
    </w:p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по предложениям (наименование администратора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программ) по новым инициативам расходов, направленным</w:t>
      </w:r>
      <w:r>
        <w:br/>
      </w:r>
      <w:r>
        <w:rPr>
          <w:rFonts w:ascii="Times New Roman"/>
          <w:b/>
          <w:i w:val="false"/>
          <w:color w:val="000000"/>
        </w:rPr>
        <w:t>
на реализацию приоритетов социально-экономического развития</w:t>
      </w:r>
      <w:r>
        <w:br/>
      </w:r>
      <w:r>
        <w:rPr>
          <w:rFonts w:ascii="Times New Roman"/>
          <w:b/>
          <w:i w:val="false"/>
          <w:color w:val="000000"/>
        </w:rPr>
        <w:t>
путем увеличения базовых расходов и финансирумых в рамках</w:t>
      </w:r>
      <w:r>
        <w:br/>
      </w:r>
      <w:r>
        <w:rPr>
          <w:rFonts w:ascii="Times New Roman"/>
          <w:b/>
          <w:i w:val="false"/>
          <w:color w:val="000000"/>
        </w:rPr>
        <w:t>
действующих текущих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_______________ годы</w:t>
      </w:r>
      <w:r>
        <w:br/>
      </w:r>
      <w:r>
        <w:rPr>
          <w:rFonts w:ascii="Times New Roman"/>
          <w:b/>
          <w:i w:val="false"/>
          <w:color w:val="000000"/>
        </w:rPr>
        <w:t>
плановый период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(местный, республиканский)__________   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392"/>
        <w:gridCol w:w="1557"/>
        <w:gridCol w:w="2764"/>
        <w:gridCol w:w="2312"/>
        <w:gridCol w:w="2102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№, дата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(цель, 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либо 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 результата),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актам, поручениям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ятий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4"/>
        <w:gridCol w:w="1465"/>
        <w:gridCol w:w="2244"/>
        <w:gridCol w:w="1335"/>
        <w:gridCol w:w="1422"/>
        <w:gridCol w:w="2180"/>
        <w:gridCol w:w="30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на планируемый период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  <w:tc>
          <w:tcPr>
            <w:tcW w:w="3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администраторами бюджетных программ предложений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новым инициативам, в том числе по бюджетным инвестициям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4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 по предложениям (наименование администратора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программ) по приоритетным бюджетным инвестициям для</w:t>
      </w:r>
      <w:r>
        <w:br/>
      </w:r>
      <w:r>
        <w:rPr>
          <w:rFonts w:ascii="Times New Roman"/>
          <w:b/>
          <w:i w:val="false"/>
          <w:color w:val="000000"/>
        </w:rPr>
        <w:t>
включения в перечень приоритетных бюджетных инвестиций</w:t>
      </w:r>
      <w:r>
        <w:br/>
      </w:r>
      <w:r>
        <w:rPr>
          <w:rFonts w:ascii="Times New Roman"/>
          <w:b/>
          <w:i w:val="false"/>
          <w:color w:val="000000"/>
        </w:rPr>
        <w:t>
на ______________ годы</w:t>
      </w:r>
      <w:r>
        <w:br/>
      </w:r>
      <w:r>
        <w:rPr>
          <w:rFonts w:ascii="Times New Roman"/>
          <w:b/>
          <w:i w:val="false"/>
          <w:color w:val="000000"/>
        </w:rPr>
        <w:t>
плановый период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(местный, республиканский)_____________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387"/>
        <w:gridCol w:w="280"/>
        <w:gridCol w:w="713"/>
        <w:gridCol w:w="690"/>
        <w:gridCol w:w="3810"/>
        <w:gridCol w:w="1924"/>
        <w:gridCol w:w="1761"/>
        <w:gridCol w:w="1156"/>
        <w:gridCol w:w="1296"/>
        <w:gridCol w:w="1599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 планируемого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*</w:t>
            </w:r>
          </w:p>
        </w:tc>
      </w:tr>
      <w:tr>
        <w:trPr>
          <w:trHeight w:val="3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</w:tr>
      <w:tr>
        <w:trPr>
          <w:trHeight w:val="37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продолжающие проекты: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проекты: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61"/>
        <w:gridCol w:w="661"/>
        <w:gridCol w:w="1877"/>
        <w:gridCol w:w="6634"/>
        <w:gridCol w:w="3486"/>
      </w:tblGrid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период*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мого года*</w:t>
            </w:r>
          </w:p>
        </w:tc>
        <w:tc>
          <w:tcPr>
            <w:tcW w:w="6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(1. Соответствие стратегическим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 документам,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 актам,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Поручениям Главы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документации)</w:t>
            </w:r>
          </w:p>
        </w:tc>
        <w:tc>
          <w:tcPr>
            <w:tcW w:w="3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</w:t>
            </w:r>
          </w:p>
        </w:tc>
      </w:tr>
      <w:tr>
        <w:trPr>
          <w:trHeight w:val="10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1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числитель - предложения соответствующего уполномоченного органа по государственному планированию, знаменатель - бюджетная заявка АБП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администраторами бюджетных программ предложений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новым инициативам, в том числе по бюджетным инвестициям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5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Предложения (наименование администратора бюджетных программ) по</w:t>
      </w:r>
      <w:r>
        <w:br/>
      </w:r>
      <w:r>
        <w:rPr>
          <w:rFonts w:ascii="Times New Roman"/>
          <w:b/>
          <w:i w:val="false"/>
          <w:color w:val="000000"/>
        </w:rPr>
        <w:t>
новым инициативам расходов, направленным на реализацию</w:t>
      </w:r>
      <w:r>
        <w:br/>
      </w:r>
      <w:r>
        <w:rPr>
          <w:rFonts w:ascii="Times New Roman"/>
          <w:b/>
          <w:i w:val="false"/>
          <w:color w:val="000000"/>
        </w:rPr>
        <w:t>
приоритетов социально-экономического развития и предполагаемых</w:t>
      </w:r>
      <w:r>
        <w:br/>
      </w:r>
      <w:r>
        <w:rPr>
          <w:rFonts w:ascii="Times New Roman"/>
          <w:b/>
          <w:i w:val="false"/>
          <w:color w:val="000000"/>
        </w:rPr>
        <w:t>
к финансированию по новым текущим бюджетным программам</w:t>
      </w:r>
      <w:r>
        <w:br/>
      </w:r>
      <w:r>
        <w:rPr>
          <w:rFonts w:ascii="Times New Roman"/>
          <w:b/>
          <w:i w:val="false"/>
          <w:color w:val="000000"/>
        </w:rPr>
        <w:t>
на _________________ годы</w:t>
      </w:r>
      <w:r>
        <w:br/>
      </w:r>
      <w:r>
        <w:rPr>
          <w:rFonts w:ascii="Times New Roman"/>
          <w:b/>
          <w:i w:val="false"/>
          <w:color w:val="000000"/>
        </w:rPr>
        <w:t>
плановый период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(местный, республиканский)_____________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5604"/>
        <w:gridCol w:w="2050"/>
        <w:gridCol w:w="1379"/>
        <w:gridCol w:w="664"/>
        <w:gridCol w:w="794"/>
        <w:gridCol w:w="903"/>
        <w:gridCol w:w="1662"/>
      </w:tblGrid>
      <w:tr>
        <w:trPr>
          <w:trHeight w:val="3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стратегическим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документа, №,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принятия, показатели (цель,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прямого результата),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поручениям Главы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планируемый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новым инициативам расходов, направленным на реализацию приоритетов социально-экономического развития и предполагаемых к финансированию по новым текущим бюджетным программам разрабатываются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первой графе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графе указывается соответствие предложений администратора бюджетных программ стратегическим и (или) программным документам (№ и дата документа, цели, целевые индикаторы и т.д.), нормативным правовым актам, поручениям Главы государства, Администрации Президента и Правительства, которые являются основанием для финансирования заявляемых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третьей графе указываются мероприятия для достижения целей, целевых индикаторов и показателей стратегических и программных документов, указанных во второй графе;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четвертой графе указывается предполагаемое наименование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пятой, шестой и седьмой графах указываются предполагаемые объемы финансирования мероприятий в тыс. тенге, в разрезе каждого года планового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восьмой графе указываются показатели прямого и конечного результата от реализации заявляемых мероприятий и другая дополнительная информация по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указываются конкретные результаты, с приведением значений достигаемых показателей, которые должны соответствовать показателям стратегических и программных документов, указанных во второй графе.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 необходимо привести результаты, отражающие улучшение условий жизни людей, положительные изменения в экономической, социальной и культурной сфере.</w:t>
      </w:r>
    </w:p>
    <w:bookmarkEnd w:id="16"/>
    <w:bookmarkStart w:name="z6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администраторами бюджетных программ предложений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новым инициативам, в том числе по бюджетным инвестициям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6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Предложения (наименование администратора бюджетных программ) по</w:t>
      </w:r>
      <w:r>
        <w:br/>
      </w:r>
      <w:r>
        <w:rPr>
          <w:rFonts w:ascii="Times New Roman"/>
          <w:b/>
          <w:i w:val="false"/>
          <w:color w:val="000000"/>
        </w:rPr>
        <w:t>
новым инициативам расходов, направленным на реализацию</w:t>
      </w:r>
      <w:r>
        <w:br/>
      </w:r>
      <w:r>
        <w:rPr>
          <w:rFonts w:ascii="Times New Roman"/>
          <w:b/>
          <w:i w:val="false"/>
          <w:color w:val="000000"/>
        </w:rPr>
        <w:t>
приоритетов социально-экономического развития путем увеличения</w:t>
      </w:r>
      <w:r>
        <w:br/>
      </w:r>
      <w:r>
        <w:rPr>
          <w:rFonts w:ascii="Times New Roman"/>
          <w:b/>
          <w:i w:val="false"/>
          <w:color w:val="000000"/>
        </w:rPr>
        <w:t>
базовых расходов и финансируемых в рамках действующих текущих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на ________________ годы</w:t>
      </w:r>
      <w:r>
        <w:br/>
      </w:r>
      <w:r>
        <w:rPr>
          <w:rFonts w:ascii="Times New Roman"/>
          <w:b/>
          <w:i w:val="false"/>
          <w:color w:val="000000"/>
        </w:rPr>
        <w:t>
плановый период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(местный, республиканский)_____________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596"/>
        <w:gridCol w:w="1305"/>
        <w:gridCol w:w="1218"/>
        <w:gridCol w:w="1349"/>
        <w:gridCol w:w="1130"/>
        <w:gridCol w:w="1087"/>
        <w:gridCol w:w="846"/>
        <w:gridCol w:w="911"/>
        <w:gridCol w:w="890"/>
        <w:gridCol w:w="934"/>
        <w:gridCol w:w="1044"/>
      </w:tblGrid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принятия,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(цель, целевой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1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раммы</w:t>
            </w:r>
          </w:p>
        </w:tc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гноз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6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бюджетных расходов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новым инициативам расходов, направленным на реализацию приоритетов социально-экономического развития путем увеличения базовых расходов и финансируемых в рамках действующих текущих бюджетных программ разрабатываются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первой графе указывается порядковый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графе указывается соответствие предложений администратора бюджетных программ стратегическим и (или) программным документам (№ и дата документа, цели, целевые индикаторы и т.д.), нормативным правовым актам, поручениям Глав государства, Администрации Президента, Правительства, которые являются основанием для финансирования заявляемых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третьей графе указываются мероприятия для достижения целей, целевых индикаторов и показателей стратегических и программных документов, указанных во второй графе;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четвертой и пятой графах указываются код и наименование бюджетных программ, в рамках которых предусмотрено финансирование заявляемых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шестой графе указывается план отчетного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седьмой и девятой графах указываются объемы бюджетных средств, предусмотренные по данным мероприятиям в соответствующем бюджете на трехлетний период, утвержденном в отчетном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восьмой, десятой и одиннадцатой графах указываются суммы предполагаемых расходов, в разрезе каждого года планового периода для реализации мероприятий, с учетом увеличения их объемов финансирования из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двенадцатой графе указываются показатели прямого и конечного результата от реализации заявляемых мероприятий и другая дополнительная информация по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показателях прямого результата указываются конкретные результаты, с приведением значений достигаемых показателей, которые должны соответствовать показателям стратегических и программных документов, указанных во второй графе.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 необходимо привести результаты, отражающие улучшение условий жизни людей, положительные изменения в экономической, социальной и культурной сфере.</w:t>
      </w:r>
    </w:p>
    <w:bookmarkEnd w:id="19"/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администраторами бюджетных программ предложений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новым инициативам, в том числе по бюджетным инвестициям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7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Предложения (наименование администратора бюджетных программ) по</w:t>
      </w:r>
      <w:r>
        <w:br/>
      </w:r>
      <w:r>
        <w:rPr>
          <w:rFonts w:ascii="Times New Roman"/>
          <w:b/>
          <w:i w:val="false"/>
          <w:color w:val="000000"/>
        </w:rPr>
        <w:t>
приоритетным направлениям бюджетной инвестиционной политики</w:t>
      </w:r>
      <w:r>
        <w:br/>
      </w:r>
      <w:r>
        <w:rPr>
          <w:rFonts w:ascii="Times New Roman"/>
          <w:b/>
          <w:i w:val="false"/>
          <w:color w:val="000000"/>
        </w:rPr>
        <w:t>
на ___________ годы</w:t>
      </w:r>
      <w:r>
        <w:br/>
      </w:r>
      <w:r>
        <w:rPr>
          <w:rFonts w:ascii="Times New Roman"/>
          <w:b/>
          <w:i w:val="false"/>
          <w:color w:val="000000"/>
        </w:rPr>
        <w:t>
плановый период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749"/>
        <w:gridCol w:w="2285"/>
        <w:gridCol w:w="1085"/>
        <w:gridCol w:w="1256"/>
        <w:gridCol w:w="1556"/>
        <w:gridCol w:w="5286"/>
      </w:tblGrid>
      <w:tr>
        <w:trPr>
          <w:trHeight w:val="66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Приоритетные направления бюджетной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5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(соответствие стратегическим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 документам,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 актам,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поручениям Главы 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 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Правительства)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планируемого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приоритетным направлениям бюджетной инвестиционной политики разрабатываются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первой графе указывается номер по порядку приоритетности направлений бюджетной инвестиционной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 второй и третьей графах указываются мероприятия, которые были определены приоритетными в отчетном и текущем годах;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четвертой, пятой и шестой графах указываются мероприятия, которые являются приоритетным на планируемый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седьмой графе указывается обоснование в связи с чем выбраны указанные во второй, третьей и четвертой графах мероприятия (стратегические и программные документы, нормативные правовые акты, поручения Главы государства, Администрации Президента и Правительства).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представления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администраторами бюджетных программ предложений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новым инициативам, в том числе по бюджетным инвестициям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8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Предложения (наименование администратора бюджетных программ) по</w:t>
      </w:r>
      <w:r>
        <w:br/>
      </w:r>
      <w:r>
        <w:rPr>
          <w:rFonts w:ascii="Times New Roman"/>
          <w:b/>
          <w:i w:val="false"/>
          <w:color w:val="000000"/>
        </w:rPr>
        <w:t>
приоритетным бюджетным инвестициям</w:t>
      </w:r>
      <w:r>
        <w:br/>
      </w:r>
      <w:r>
        <w:rPr>
          <w:rFonts w:ascii="Times New Roman"/>
          <w:b/>
          <w:i w:val="false"/>
          <w:color w:val="000000"/>
        </w:rPr>
        <w:t>
на _______________ годы</w:t>
      </w:r>
      <w:r>
        <w:br/>
      </w:r>
      <w:r>
        <w:rPr>
          <w:rFonts w:ascii="Times New Roman"/>
          <w:b/>
          <w:i w:val="false"/>
          <w:color w:val="000000"/>
        </w:rPr>
        <w:t>
плановый период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бюджета (местный, республиканский)_____________       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317"/>
        <w:gridCol w:w="642"/>
        <w:gridCol w:w="280"/>
        <w:gridCol w:w="689"/>
        <w:gridCol w:w="2664"/>
        <w:gridCol w:w="2107"/>
        <w:gridCol w:w="1851"/>
        <w:gridCol w:w="1758"/>
        <w:gridCol w:w="1596"/>
        <w:gridCol w:w="1597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 планируемого года</w:t>
            </w:r>
          </w:p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года)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продолжающие проекты: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проекты: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9"/>
        <w:gridCol w:w="1291"/>
        <w:gridCol w:w="2136"/>
        <w:gridCol w:w="1487"/>
        <w:gridCol w:w="1270"/>
        <w:gridCol w:w="1595"/>
        <w:gridCol w:w="402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период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4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(1.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программным документам,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нормативным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Поручениям Главы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3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приоритетным бюджетным инвестициям разрабатываются в следующем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первой по шестой графах указывается информация по продолжающимся проектам в соответствии с единой бюджетной классификацией. По новым проектам заполняется только шестая графа, где указывается предполагаемое наименование бюджетной программы в соответствии с заявляемым мероприятием;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седьмой графе указывается период реализации заявляемых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восьмой графе указывается общая стоимость заявляемых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девятой и десятой графах указываются объемы бюджетных средств по продолжающимся проектам, фактически профинансированные из бюджета до планируемого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одиннадцатой графе указываются планируемые объемы бюджетных средств по продолжающимся проектам текущего года, предусмотренные в утвержденном бюджете;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двенадцатой и четырнадцатой графах указываются объемы бюджетных средств, предусмотренные по данным мероприятиям в соответствующем бюджете на трехлетний период, утвержденном в отчетном финансовом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тринадцатой, пятнадцатой и шестнадцатой графах указываются суммы предполагаемых расходов, в разрезе каждого года планового периода для реализации заявляемых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семнадцатой графе указывается предполагаемый объем финансирования после третьего года планируемого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восемнадцатой графе указывается информация по заявляемым мероприятиям: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стратегическим и (или) программным документам (номер и дата документа, цели, целевые индикаторы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соответствие нормативным правовым актам, поручениям Глав государства, Администрации Президента и Правительства (номер, дата и копия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документации (перечисляются документы с указанием номера и даты документов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настоящих Правил.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